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CA087" w14:textId="77777777" w:rsidR="00CC533E" w:rsidRPr="00CC533E" w:rsidRDefault="00CC533E" w:rsidP="00CC533E">
      <w:pPr>
        <w:tabs>
          <w:tab w:val="left" w:pos="142"/>
        </w:tabs>
        <w:ind w:firstLine="0"/>
        <w:contextualSpacing/>
        <w:jc w:val="center"/>
        <w:outlineLvl w:val="1"/>
        <w:rPr>
          <w:b/>
        </w:rPr>
      </w:pPr>
      <w:r w:rsidRPr="00CC533E">
        <w:rPr>
          <w:b/>
        </w:rPr>
        <w:t>ПАСПОРТ</w:t>
      </w:r>
    </w:p>
    <w:p w14:paraId="58963DEA" w14:textId="77777777" w:rsidR="00CC533E" w:rsidRPr="00CC533E" w:rsidRDefault="00CC533E" w:rsidP="00CC533E">
      <w:pPr>
        <w:tabs>
          <w:tab w:val="left" w:pos="142"/>
        </w:tabs>
        <w:ind w:firstLine="0"/>
        <w:contextualSpacing/>
        <w:jc w:val="center"/>
        <w:outlineLvl w:val="1"/>
        <w:rPr>
          <w:b/>
        </w:rPr>
      </w:pPr>
      <w:r w:rsidRPr="00CC533E">
        <w:rPr>
          <w:b/>
        </w:rPr>
        <w:t>г</w:t>
      </w:r>
      <w:r w:rsidR="004F359E" w:rsidRPr="00CC533E">
        <w:rPr>
          <w:b/>
        </w:rPr>
        <w:t>осударственной программы</w:t>
      </w:r>
      <w:r w:rsidRPr="00CC533E">
        <w:rPr>
          <w:b/>
        </w:rPr>
        <w:t xml:space="preserve"> Ярославской области</w:t>
      </w:r>
    </w:p>
    <w:p w14:paraId="7F3AEC08" w14:textId="6EAFA94C" w:rsidR="004F359E" w:rsidRPr="00CC533E" w:rsidRDefault="00CC533E" w:rsidP="00CC533E">
      <w:pPr>
        <w:tabs>
          <w:tab w:val="left" w:pos="142"/>
        </w:tabs>
        <w:ind w:firstLine="0"/>
        <w:contextualSpacing/>
        <w:jc w:val="center"/>
        <w:outlineLvl w:val="1"/>
        <w:rPr>
          <w:b/>
        </w:rPr>
      </w:pPr>
      <w:r w:rsidRPr="00CC533E">
        <w:rPr>
          <w:rFonts w:cs="Times New Roman"/>
          <w:b/>
          <w:szCs w:val="28"/>
        </w:rPr>
        <w:t>«Охрана окружающей среды в Ярославской области»</w:t>
      </w:r>
    </w:p>
    <w:p w14:paraId="3713E4C6" w14:textId="77777777" w:rsidR="001D7D59" w:rsidRPr="004F359E" w:rsidRDefault="001D7D59" w:rsidP="001D7D59">
      <w:pPr>
        <w:tabs>
          <w:tab w:val="left" w:pos="142"/>
        </w:tabs>
        <w:contextualSpacing/>
        <w:jc w:val="center"/>
        <w:outlineLvl w:val="1"/>
      </w:pPr>
    </w:p>
    <w:p w14:paraId="127DE718" w14:textId="51F19ED8" w:rsidR="004F359E" w:rsidRDefault="00961C7B" w:rsidP="00961C7B">
      <w:pPr>
        <w:widowControl w:val="0"/>
        <w:tabs>
          <w:tab w:val="left" w:pos="284"/>
        </w:tabs>
        <w:ind w:firstLine="0"/>
        <w:jc w:val="center"/>
        <w:outlineLvl w:val="2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1. </w:t>
      </w:r>
      <w:r w:rsidR="004F359E" w:rsidRPr="004F359E">
        <w:rPr>
          <w:rFonts w:cs="Times New Roman"/>
          <w:bCs/>
          <w:szCs w:val="28"/>
        </w:rPr>
        <w:t>Основные положения</w:t>
      </w:r>
    </w:p>
    <w:p w14:paraId="4102E7A6" w14:textId="77777777" w:rsidR="001D7D59" w:rsidRPr="004F359E" w:rsidRDefault="001D7D59" w:rsidP="001D7D59">
      <w:pPr>
        <w:widowControl w:val="0"/>
        <w:tabs>
          <w:tab w:val="left" w:pos="284"/>
        </w:tabs>
        <w:jc w:val="center"/>
        <w:outlineLvl w:val="2"/>
        <w:rPr>
          <w:rFonts w:cs="Times New Roman"/>
          <w:bCs/>
          <w:szCs w:val="28"/>
        </w:rPr>
      </w:pPr>
    </w:p>
    <w:tbl>
      <w:tblPr>
        <w:tblStyle w:val="a3"/>
        <w:tblW w:w="4963" w:type="pct"/>
        <w:tblInd w:w="108" w:type="dxa"/>
        <w:tblLook w:val="04A0" w:firstRow="1" w:lastRow="0" w:firstColumn="1" w:lastColumn="0" w:noHBand="0" w:noVBand="1"/>
      </w:tblPr>
      <w:tblGrid>
        <w:gridCol w:w="6769"/>
        <w:gridCol w:w="7908"/>
      </w:tblGrid>
      <w:tr w:rsidR="004F359E" w:rsidRPr="004F359E" w14:paraId="189F4175" w14:textId="77777777" w:rsidTr="00CC533E">
        <w:trPr>
          <w:trHeight w:val="645"/>
        </w:trPr>
        <w:tc>
          <w:tcPr>
            <w:tcW w:w="2306" w:type="pct"/>
          </w:tcPr>
          <w:p w14:paraId="031744B0" w14:textId="77777777" w:rsidR="004F359E" w:rsidRPr="004F359E" w:rsidRDefault="004F359E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bCs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2694" w:type="pct"/>
          </w:tcPr>
          <w:p w14:paraId="2EB2B38F" w14:textId="65DDD19D" w:rsidR="004F359E" w:rsidRPr="004F359E" w:rsidRDefault="001D7D59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1D7D59">
              <w:rPr>
                <w:rFonts w:cs="Times New Roman"/>
                <w:bCs/>
                <w:szCs w:val="28"/>
              </w:rPr>
              <w:t>Потёмкина Татьяна Вячеславовна</w:t>
            </w:r>
            <w:r w:rsidR="004F359E" w:rsidRPr="004F359E">
              <w:rPr>
                <w:rFonts w:cs="Times New Roman"/>
                <w:bCs/>
                <w:szCs w:val="28"/>
              </w:rPr>
              <w:t xml:space="preserve"> – заместитель Председателя Правительства Ярославской области </w:t>
            </w:r>
          </w:p>
        </w:tc>
      </w:tr>
      <w:tr w:rsidR="001D7D59" w:rsidRPr="004F359E" w14:paraId="22B6CDE4" w14:textId="77777777" w:rsidTr="00CC533E">
        <w:tc>
          <w:tcPr>
            <w:tcW w:w="2306" w:type="pct"/>
          </w:tcPr>
          <w:p w14:paraId="309EDB14" w14:textId="77777777" w:rsidR="001D7D59" w:rsidRPr="004F359E" w:rsidRDefault="001D7D59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694" w:type="pct"/>
          </w:tcPr>
          <w:p w14:paraId="5947633C" w14:textId="7F61344A" w:rsidR="001D7D59" w:rsidRPr="004F359E" w:rsidRDefault="001D7D59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336811">
              <w:t>Милкина Наталия Александровна – исполняющий обязанности министра лесного хозяйства и природопользования Ярославской области – главного государственного лесного инспектора Ярославской области – главного государственного инспектора Ярославской области в области охраны окружающей среды – государственного охотничьего инспектора Ярославской области</w:t>
            </w:r>
          </w:p>
        </w:tc>
      </w:tr>
      <w:tr w:rsidR="004F359E" w:rsidRPr="004F359E" w14:paraId="288C7AC2" w14:textId="77777777" w:rsidTr="00CC533E">
        <w:tc>
          <w:tcPr>
            <w:tcW w:w="2306" w:type="pct"/>
            <w:tcBorders>
              <w:bottom w:val="single" w:sz="4" w:space="0" w:color="auto"/>
            </w:tcBorders>
          </w:tcPr>
          <w:p w14:paraId="5A05562E" w14:textId="77777777" w:rsidR="004F359E" w:rsidRPr="004F359E" w:rsidRDefault="004F359E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bCs/>
                <w:szCs w:val="28"/>
              </w:rPr>
              <w:t>Период реализации</w:t>
            </w:r>
            <w:r w:rsidRPr="004F359E">
              <w:rPr>
                <w:rFonts w:eastAsia="Microsoft Sans Serif" w:cs="Times New Roman"/>
                <w:szCs w:val="28"/>
              </w:rPr>
              <w:t xml:space="preserve"> </w:t>
            </w:r>
            <w:r w:rsidRPr="004F359E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2694" w:type="pct"/>
          </w:tcPr>
          <w:p w14:paraId="19C7FEF3" w14:textId="77777777" w:rsidR="004F359E" w:rsidRPr="004F359E" w:rsidRDefault="004F359E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1D7D59" w:rsidRPr="004F359E" w14:paraId="0771249F" w14:textId="77777777" w:rsidTr="00CC533E">
        <w:trPr>
          <w:trHeight w:val="685"/>
        </w:trPr>
        <w:tc>
          <w:tcPr>
            <w:tcW w:w="2306" w:type="pct"/>
            <w:vMerge w:val="restart"/>
            <w:tcBorders>
              <w:bottom w:val="single" w:sz="4" w:space="0" w:color="auto"/>
            </w:tcBorders>
          </w:tcPr>
          <w:p w14:paraId="497ED17E" w14:textId="77777777" w:rsidR="001D7D59" w:rsidRPr="004F359E" w:rsidRDefault="001D7D59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highlight w:val="yellow"/>
              </w:rPr>
            </w:pPr>
            <w:r w:rsidRPr="004F359E">
              <w:rPr>
                <w:rFonts w:cs="Times New Roman"/>
                <w:szCs w:val="28"/>
              </w:rPr>
              <w:t xml:space="preserve">Цели Государственной программы </w:t>
            </w:r>
          </w:p>
          <w:p w14:paraId="304E2D15" w14:textId="6E475BAD" w:rsidR="00CC533E" w:rsidRDefault="00CC533E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highlight w:val="yellow"/>
              </w:rPr>
            </w:pPr>
          </w:p>
          <w:p w14:paraId="3C6037A3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78D6E9ED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12B5EDD7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7BF25998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6C04BD26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04918696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2E423D00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13DF1ADB" w14:textId="77777777" w:rsidR="00CC533E" w:rsidRPr="00CC533E" w:rsidRDefault="00CC533E" w:rsidP="00CC533E">
            <w:pPr>
              <w:rPr>
                <w:rFonts w:cs="Times New Roman"/>
                <w:szCs w:val="28"/>
                <w:highlight w:val="yellow"/>
              </w:rPr>
            </w:pPr>
          </w:p>
          <w:p w14:paraId="4294F66E" w14:textId="3E2B0802" w:rsidR="001D7D59" w:rsidRPr="00CC533E" w:rsidRDefault="001D7D59" w:rsidP="00CC533E">
            <w:pPr>
              <w:rPr>
                <w:rFonts w:cs="Times New Roman"/>
                <w:szCs w:val="28"/>
                <w:highlight w:val="yellow"/>
              </w:rPr>
            </w:pPr>
          </w:p>
        </w:tc>
        <w:tc>
          <w:tcPr>
            <w:tcW w:w="2694" w:type="pct"/>
          </w:tcPr>
          <w:p w14:paraId="422458D8" w14:textId="6C72E147" w:rsidR="001D7D59" w:rsidRPr="004F359E" w:rsidRDefault="001D7D59" w:rsidP="001D7D59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szCs w:val="28"/>
              </w:rPr>
              <w:t>сокращение негативного воздействия на окружающую среду путем ликвидации 1 ОНВОС, представляющего угрозу реке Волге, к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2025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году</w:t>
            </w:r>
          </w:p>
        </w:tc>
      </w:tr>
      <w:tr w:rsidR="001D7D59" w:rsidRPr="004F359E" w14:paraId="6BBD0582" w14:textId="77777777" w:rsidTr="00CC533E">
        <w:trPr>
          <w:trHeight w:val="260"/>
        </w:trPr>
        <w:tc>
          <w:tcPr>
            <w:tcW w:w="2306" w:type="pct"/>
            <w:vMerge/>
            <w:tcBorders>
              <w:bottom w:val="single" w:sz="4" w:space="0" w:color="auto"/>
            </w:tcBorders>
          </w:tcPr>
          <w:p w14:paraId="1A96AC8C" w14:textId="77777777" w:rsidR="001D7D59" w:rsidRPr="004F359E" w:rsidRDefault="001D7D59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2694" w:type="pct"/>
          </w:tcPr>
          <w:p w14:paraId="216646F6" w14:textId="6D161A2F" w:rsidR="001D7D59" w:rsidRPr="004F359E" w:rsidRDefault="001D7D59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szCs w:val="28"/>
              </w:rPr>
              <w:t>сохранение биологического разнообразия, в том числе посредством поддержания на уровне 10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процентов площади Ярославской области, занятой ООПТ, на плановый период до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2030 года</w:t>
            </w:r>
          </w:p>
        </w:tc>
      </w:tr>
      <w:tr w:rsidR="001D7D59" w:rsidRPr="004F359E" w14:paraId="6989B7BC" w14:textId="77777777" w:rsidTr="00CC533E">
        <w:trPr>
          <w:trHeight w:val="260"/>
        </w:trPr>
        <w:tc>
          <w:tcPr>
            <w:tcW w:w="2306" w:type="pct"/>
            <w:vMerge/>
            <w:tcBorders>
              <w:bottom w:val="single" w:sz="4" w:space="0" w:color="auto"/>
            </w:tcBorders>
          </w:tcPr>
          <w:p w14:paraId="4D894AA1" w14:textId="77777777" w:rsidR="001D7D59" w:rsidRPr="004F359E" w:rsidRDefault="001D7D59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2694" w:type="pct"/>
          </w:tcPr>
          <w:p w14:paraId="2700ECD0" w14:textId="43AB76B9" w:rsidR="001D7D59" w:rsidRPr="004F359E" w:rsidRDefault="001D7D59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szCs w:val="28"/>
              </w:rPr>
              <w:t>повышение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в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 xml:space="preserve">размере </w:t>
            </w:r>
            <w:r w:rsidRPr="002016D7">
              <w:t xml:space="preserve">656,2 </w:t>
            </w:r>
            <w:r w:rsidRPr="004F359E">
              <w:rPr>
                <w:rFonts w:cs="Times New Roman"/>
                <w:szCs w:val="28"/>
              </w:rPr>
              <w:t>млн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рублей к</w:t>
            </w:r>
            <w:r w:rsidRPr="002016D7">
              <w:t xml:space="preserve"> 2025 </w:t>
            </w:r>
            <w:r w:rsidRPr="004F359E">
              <w:rPr>
                <w:rFonts w:cs="Times New Roman"/>
                <w:szCs w:val="28"/>
              </w:rPr>
              <w:t>году</w:t>
            </w:r>
          </w:p>
        </w:tc>
      </w:tr>
      <w:tr w:rsidR="001D7D59" w:rsidRPr="004F359E" w14:paraId="17671075" w14:textId="77777777" w:rsidTr="00CC533E">
        <w:trPr>
          <w:trHeight w:val="695"/>
        </w:trPr>
        <w:tc>
          <w:tcPr>
            <w:tcW w:w="2306" w:type="pct"/>
            <w:vMerge/>
            <w:tcBorders>
              <w:bottom w:val="single" w:sz="4" w:space="0" w:color="auto"/>
            </w:tcBorders>
          </w:tcPr>
          <w:p w14:paraId="635A8EC5" w14:textId="77777777" w:rsidR="001D7D59" w:rsidRPr="004F359E" w:rsidRDefault="001D7D59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2694" w:type="pct"/>
          </w:tcPr>
          <w:p w14:paraId="242415DA" w14:textId="3EBADDC9" w:rsidR="001D7D59" w:rsidRPr="004F359E" w:rsidRDefault="001D7D59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szCs w:val="28"/>
              </w:rPr>
              <w:t>улучшение экологического состояния гидрографической сети за счет проведения комплекса дноуглубительных работ и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 xml:space="preserve">работ по выемке грунта в целях расчистки от заиливания, наносов песка и грунта </w:t>
            </w:r>
            <w:r w:rsidRPr="002016D7">
              <w:t xml:space="preserve">водных объектов </w:t>
            </w:r>
            <w:r w:rsidRPr="004F359E">
              <w:rPr>
                <w:rFonts w:cs="Times New Roman"/>
                <w:szCs w:val="28"/>
              </w:rPr>
              <w:t>общей протяженностью 9,2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км к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2025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году</w:t>
            </w:r>
          </w:p>
        </w:tc>
      </w:tr>
      <w:tr w:rsidR="001D7D59" w:rsidRPr="004F359E" w14:paraId="7078C760" w14:textId="77777777" w:rsidTr="00CC533E">
        <w:trPr>
          <w:trHeight w:val="77"/>
        </w:trPr>
        <w:tc>
          <w:tcPr>
            <w:tcW w:w="2306" w:type="pct"/>
            <w:vMerge/>
            <w:tcBorders>
              <w:bottom w:val="single" w:sz="4" w:space="0" w:color="auto"/>
            </w:tcBorders>
          </w:tcPr>
          <w:p w14:paraId="67EF1E2F" w14:textId="77777777" w:rsidR="001D7D59" w:rsidRPr="004F359E" w:rsidRDefault="001D7D59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2694" w:type="pct"/>
          </w:tcPr>
          <w:p w14:paraId="5B65EE6E" w14:textId="70F9636E" w:rsidR="001D7D59" w:rsidRPr="004F359E" w:rsidRDefault="001D7D59" w:rsidP="001D7D59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szCs w:val="28"/>
              </w:rPr>
              <w:t>развитие системы мониторинга окружающей среды на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территории Ярославской области, обеспечивающей к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2030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году индекс качества окружающей среды на уровне 108,3</w:t>
            </w:r>
            <w:r w:rsidRPr="002016D7">
              <w:t xml:space="preserve"> </w:t>
            </w:r>
            <w:r w:rsidRPr="004F359E">
              <w:rPr>
                <w:rFonts w:cs="Times New Roman"/>
                <w:szCs w:val="28"/>
              </w:rPr>
              <w:t>процента</w:t>
            </w:r>
          </w:p>
        </w:tc>
      </w:tr>
      <w:tr w:rsidR="004F359E" w:rsidRPr="004F359E" w14:paraId="3B24C283" w14:textId="77777777" w:rsidTr="00CC533E">
        <w:tc>
          <w:tcPr>
            <w:tcW w:w="2306" w:type="pct"/>
            <w:tcBorders>
              <w:top w:val="single" w:sz="4" w:space="0" w:color="auto"/>
            </w:tcBorders>
          </w:tcPr>
          <w:p w14:paraId="6485B0C6" w14:textId="77777777" w:rsidR="004F359E" w:rsidRPr="004F359E" w:rsidRDefault="004F359E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F359E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2694" w:type="pct"/>
          </w:tcPr>
          <w:p w14:paraId="77DB825B" w14:textId="04723C34" w:rsidR="004F359E" w:rsidRPr="004F359E" w:rsidRDefault="004469EC" w:rsidP="001D7D59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469EC">
              <w:rPr>
                <w:rFonts w:cs="Times New Roman"/>
                <w:szCs w:val="28"/>
              </w:rPr>
              <w:t>1427147,8</w:t>
            </w:r>
            <w:r w:rsidR="004F359E" w:rsidRPr="004F359E">
              <w:rPr>
                <w:rFonts w:cs="Times New Roman"/>
                <w:szCs w:val="28"/>
              </w:rPr>
              <w:t xml:space="preserve"> </w:t>
            </w:r>
            <w:r w:rsidR="004F359E" w:rsidRPr="004F359E">
              <w:rPr>
                <w:rFonts w:cs="Times New Roman"/>
                <w:bCs/>
                <w:szCs w:val="28"/>
              </w:rPr>
              <w:t>тыс. рублей</w:t>
            </w:r>
          </w:p>
        </w:tc>
      </w:tr>
      <w:tr w:rsidR="004469EC" w:rsidRPr="004F359E" w14:paraId="338F0D86" w14:textId="77777777" w:rsidTr="00CC533E">
        <w:tc>
          <w:tcPr>
            <w:tcW w:w="2306" w:type="pct"/>
          </w:tcPr>
          <w:p w14:paraId="0C46F32F" w14:textId="77777777" w:rsidR="004469EC" w:rsidRPr="004F359E" w:rsidRDefault="004469EC" w:rsidP="004469EC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E6C0C">
              <w:rPr>
                <w:rFonts w:cs="Times New Roman"/>
                <w:bCs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94" w:type="pct"/>
          </w:tcPr>
          <w:p w14:paraId="18EC1284" w14:textId="55E66F18" w:rsidR="004469EC" w:rsidRPr="004F359E" w:rsidRDefault="004469EC" w:rsidP="004469EC">
            <w:pPr>
              <w:keepNext/>
              <w:keepLines/>
              <w:widowControl w:val="0"/>
              <w:shd w:val="clear" w:color="auto" w:fill="FFFFFF"/>
              <w:tabs>
                <w:tab w:val="left" w:pos="28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E6C0C">
              <w:rPr>
                <w:rFonts w:eastAsia="Calibri" w:cs="Times New Roman"/>
                <w:szCs w:val="28"/>
              </w:rPr>
              <w:t xml:space="preserve">национальная цель «Экологическое благополучие» (формирование экономики замкнутого цикла, обеспечивающей к 2030 году сортировку 100 процентов объема ежегодно образуемых твердых коммунальных отходов, захоронение не более чем 50 процентов таких отходов и вовлечение в хозяйственный оборот не менее чем 25 процентов отходов производства и потребления в качестве вторичных ресурсов и сырья; поэтапное снижение к 2036 году в два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воздуха; ликвидация до конца 2030 года не менее чем 50 опасных ОНВОС, утилизация и обезвреживание к 2036 году не менее чем 50 процентов общего объема отходов I и II классов опасности; снижение к 2036 году в два раза объема неочищенных сточных вод, сбрасываемых в основные водные объекты, сохранение уникальной экологической системы озера Байкал; сохранение лесов и </w:t>
            </w:r>
            <w:r w:rsidRPr="005E6C0C">
              <w:rPr>
                <w:rFonts w:eastAsia="Calibri" w:cs="Times New Roman"/>
                <w:szCs w:val="28"/>
              </w:rPr>
              <w:lastRenderedPageBreak/>
              <w:t>биологического разнообразия, устойчивое развитие ООПТ и создание условий для экологического туризма во всех национальных парках)/ государственная программа Российской Федерации «Охрана окружающей среды», государственная программа Российской Федерации «Воспроизводство и использование природных ресурсов»</w:t>
            </w:r>
          </w:p>
        </w:tc>
      </w:tr>
    </w:tbl>
    <w:p w14:paraId="43FB6D70" w14:textId="77777777" w:rsidR="00CC533E" w:rsidRDefault="00CC533E" w:rsidP="001D7D59">
      <w:pPr>
        <w:widowControl w:val="0"/>
        <w:tabs>
          <w:tab w:val="left" w:pos="284"/>
        </w:tabs>
        <w:ind w:firstLine="0"/>
        <w:jc w:val="center"/>
        <w:outlineLvl w:val="2"/>
        <w:rPr>
          <w:rFonts w:cs="Times New Roman"/>
          <w:bCs/>
          <w:szCs w:val="28"/>
        </w:rPr>
      </w:pPr>
      <w:bookmarkStart w:id="0" w:name="bookmark4"/>
      <w:bookmarkStart w:id="1" w:name="bookmark5"/>
    </w:p>
    <w:p w14:paraId="20E8B26F" w14:textId="4BBA4525" w:rsidR="004F359E" w:rsidRDefault="004F359E" w:rsidP="001D7D59">
      <w:pPr>
        <w:widowControl w:val="0"/>
        <w:tabs>
          <w:tab w:val="left" w:pos="284"/>
        </w:tabs>
        <w:ind w:firstLine="0"/>
        <w:jc w:val="center"/>
        <w:outlineLvl w:val="2"/>
        <w:rPr>
          <w:rFonts w:cs="Times New Roman"/>
          <w:bCs/>
          <w:szCs w:val="28"/>
        </w:rPr>
      </w:pPr>
      <w:r w:rsidRPr="004F359E">
        <w:rPr>
          <w:rFonts w:cs="Times New Roman"/>
          <w:bCs/>
          <w:szCs w:val="28"/>
        </w:rPr>
        <w:t>2. Показатели Государственной программы</w:t>
      </w:r>
    </w:p>
    <w:p w14:paraId="2B17A59A" w14:textId="77777777" w:rsidR="004469EC" w:rsidRPr="004F359E" w:rsidRDefault="004469EC" w:rsidP="001D7D59">
      <w:pPr>
        <w:widowControl w:val="0"/>
        <w:tabs>
          <w:tab w:val="left" w:pos="284"/>
        </w:tabs>
        <w:ind w:firstLine="0"/>
        <w:jc w:val="center"/>
        <w:outlineLvl w:val="2"/>
        <w:rPr>
          <w:rFonts w:cs="Times New Roman"/>
          <w:bCs/>
          <w:szCs w:val="28"/>
        </w:rPr>
      </w:pPr>
    </w:p>
    <w:tbl>
      <w:tblPr>
        <w:tblStyle w:val="1"/>
        <w:tblW w:w="1474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88"/>
        <w:gridCol w:w="877"/>
        <w:gridCol w:w="972"/>
        <w:gridCol w:w="1013"/>
        <w:gridCol w:w="648"/>
        <w:gridCol w:w="648"/>
        <w:gridCol w:w="616"/>
        <w:gridCol w:w="616"/>
        <w:gridCol w:w="616"/>
        <w:gridCol w:w="616"/>
        <w:gridCol w:w="616"/>
        <w:gridCol w:w="616"/>
        <w:gridCol w:w="616"/>
        <w:gridCol w:w="771"/>
        <w:gridCol w:w="1133"/>
        <w:gridCol w:w="1418"/>
        <w:gridCol w:w="992"/>
      </w:tblGrid>
      <w:tr w:rsidR="004469EC" w:rsidRPr="004469EC" w14:paraId="2713C54B" w14:textId="77777777" w:rsidTr="00BE7A63">
        <w:trPr>
          <w:tblHeader/>
        </w:trPr>
        <w:tc>
          <w:tcPr>
            <w:tcW w:w="570" w:type="dxa"/>
            <w:vMerge w:val="restart"/>
          </w:tcPr>
          <w:p w14:paraId="12F7D8B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494129BD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388" w:type="dxa"/>
            <w:vMerge w:val="restart"/>
          </w:tcPr>
          <w:p w14:paraId="63EB01E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 xml:space="preserve">теля </w:t>
            </w:r>
          </w:p>
        </w:tc>
        <w:tc>
          <w:tcPr>
            <w:tcW w:w="877" w:type="dxa"/>
            <w:vMerge w:val="restart"/>
          </w:tcPr>
          <w:p w14:paraId="49B5481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Уро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вень по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ка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за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72" w:type="dxa"/>
            <w:vMerge w:val="restart"/>
          </w:tcPr>
          <w:p w14:paraId="4A9AC11E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Признак возраста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ния/ убыва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013" w:type="dxa"/>
            <w:vMerge w:val="restart"/>
          </w:tcPr>
          <w:p w14:paraId="2DEF68ED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Единица измере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296" w:type="dxa"/>
            <w:gridSpan w:val="2"/>
          </w:tcPr>
          <w:p w14:paraId="54991B7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 xml:space="preserve">Базовое </w:t>
            </w:r>
          </w:p>
          <w:p w14:paraId="10BECBF8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312" w:type="dxa"/>
            <w:gridSpan w:val="7"/>
          </w:tcPr>
          <w:p w14:paraId="02A39D9F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71" w:type="dxa"/>
            <w:vMerge w:val="restart"/>
          </w:tcPr>
          <w:p w14:paraId="59E29CE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Доку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мент</w:t>
            </w:r>
          </w:p>
        </w:tc>
        <w:tc>
          <w:tcPr>
            <w:tcW w:w="1133" w:type="dxa"/>
            <w:vMerge w:val="restart"/>
          </w:tcPr>
          <w:p w14:paraId="65AA0FF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Ответствен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ный за достижение показа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 xml:space="preserve">теля </w:t>
            </w:r>
          </w:p>
        </w:tc>
        <w:tc>
          <w:tcPr>
            <w:tcW w:w="1418" w:type="dxa"/>
            <w:vMerge w:val="restart"/>
          </w:tcPr>
          <w:p w14:paraId="4833D44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Связь с показателями национальных идей</w:t>
            </w:r>
          </w:p>
        </w:tc>
        <w:tc>
          <w:tcPr>
            <w:tcW w:w="992" w:type="dxa"/>
            <w:vMerge w:val="restart"/>
          </w:tcPr>
          <w:p w14:paraId="07641F5C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Информа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4469EC" w:rsidRPr="004469EC" w14:paraId="5142B13E" w14:textId="77777777" w:rsidTr="00BE7A63">
        <w:trPr>
          <w:tblHeader/>
        </w:trPr>
        <w:tc>
          <w:tcPr>
            <w:tcW w:w="570" w:type="dxa"/>
            <w:vMerge/>
          </w:tcPr>
          <w:p w14:paraId="3C84A2E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14:paraId="476ACE9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14:paraId="678439B0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56A6160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3CA8563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48" w:type="dxa"/>
          </w:tcPr>
          <w:p w14:paraId="20FFB0D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значе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48" w:type="dxa"/>
          </w:tcPr>
          <w:p w14:paraId="0C2F87BD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16772585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616" w:type="dxa"/>
          </w:tcPr>
          <w:p w14:paraId="73E71A35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03E55A9E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10D2208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16" w:type="dxa"/>
          </w:tcPr>
          <w:p w14:paraId="6836158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7DE406D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616" w:type="dxa"/>
          </w:tcPr>
          <w:p w14:paraId="2FE79EE1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71" w:type="dxa"/>
            <w:vMerge/>
          </w:tcPr>
          <w:p w14:paraId="63C6F4E1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14:paraId="62AD3F17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B5A500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BC6A31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06967064" w14:textId="77777777" w:rsidR="004469EC" w:rsidRPr="004469EC" w:rsidRDefault="004469EC" w:rsidP="004469EC">
      <w:pPr>
        <w:rPr>
          <w:sz w:val="2"/>
          <w:szCs w:val="2"/>
        </w:rPr>
      </w:pPr>
    </w:p>
    <w:tbl>
      <w:tblPr>
        <w:tblStyle w:val="1"/>
        <w:tblW w:w="14742" w:type="dxa"/>
        <w:tblInd w:w="-5" w:type="dxa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388"/>
        <w:gridCol w:w="877"/>
        <w:gridCol w:w="972"/>
        <w:gridCol w:w="1013"/>
        <w:gridCol w:w="648"/>
        <w:gridCol w:w="648"/>
        <w:gridCol w:w="616"/>
        <w:gridCol w:w="616"/>
        <w:gridCol w:w="616"/>
        <w:gridCol w:w="616"/>
        <w:gridCol w:w="616"/>
        <w:gridCol w:w="616"/>
        <w:gridCol w:w="616"/>
        <w:gridCol w:w="771"/>
        <w:gridCol w:w="1133"/>
        <w:gridCol w:w="1418"/>
        <w:gridCol w:w="992"/>
      </w:tblGrid>
      <w:tr w:rsidR="004469EC" w:rsidRPr="004469EC" w14:paraId="7D992699" w14:textId="77777777" w:rsidTr="00BE7A63">
        <w:trPr>
          <w:tblHeader/>
        </w:trPr>
        <w:tc>
          <w:tcPr>
            <w:tcW w:w="570" w:type="dxa"/>
          </w:tcPr>
          <w:p w14:paraId="5462702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88" w:type="dxa"/>
          </w:tcPr>
          <w:p w14:paraId="5F74D750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7" w:type="dxa"/>
          </w:tcPr>
          <w:p w14:paraId="207507C8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72" w:type="dxa"/>
          </w:tcPr>
          <w:p w14:paraId="44B856D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13" w:type="dxa"/>
          </w:tcPr>
          <w:p w14:paraId="6EE7CE51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48" w:type="dxa"/>
          </w:tcPr>
          <w:p w14:paraId="4DE2E85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48" w:type="dxa"/>
          </w:tcPr>
          <w:p w14:paraId="14F7650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71EBDC8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16" w:type="dxa"/>
          </w:tcPr>
          <w:p w14:paraId="007884E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16" w:type="dxa"/>
          </w:tcPr>
          <w:p w14:paraId="2A8F8BF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16" w:type="dxa"/>
          </w:tcPr>
          <w:p w14:paraId="5FF9CB8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16" w:type="dxa"/>
          </w:tcPr>
          <w:p w14:paraId="0D024AAF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16" w:type="dxa"/>
          </w:tcPr>
          <w:p w14:paraId="2BF7D9C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16" w:type="dxa"/>
          </w:tcPr>
          <w:p w14:paraId="5E6A04E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71" w:type="dxa"/>
          </w:tcPr>
          <w:p w14:paraId="244ADD7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</w:tcPr>
          <w:p w14:paraId="671E3BD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14:paraId="0DEAE115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14:paraId="06C98FAA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4469EC" w:rsidRPr="004469EC" w14:paraId="65273DF3" w14:textId="77777777" w:rsidTr="00BE7A63">
        <w:tc>
          <w:tcPr>
            <w:tcW w:w="14742" w:type="dxa"/>
            <w:gridSpan w:val="18"/>
          </w:tcPr>
          <w:p w14:paraId="776AC47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 xml:space="preserve">Цель Государственной программы – сокращение негативного воздействия на окружающую среду путем ликвидации 1 ОНВОС, </w:t>
            </w:r>
          </w:p>
          <w:p w14:paraId="560050C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представляющего угрозу реке Волге, к 2025 году</w:t>
            </w:r>
          </w:p>
        </w:tc>
      </w:tr>
      <w:tr w:rsidR="004469EC" w:rsidRPr="004469EC" w14:paraId="350DED6C" w14:textId="77777777" w:rsidTr="00BE7A63">
        <w:trPr>
          <w:trHeight w:val="2014"/>
        </w:trPr>
        <w:tc>
          <w:tcPr>
            <w:tcW w:w="570" w:type="dxa"/>
          </w:tcPr>
          <w:p w14:paraId="2D808FCF" w14:textId="77777777" w:rsidR="004469EC" w:rsidRPr="004469EC" w:rsidRDefault="004469EC" w:rsidP="004469EC">
            <w:pPr>
              <w:widowControl w:val="0"/>
              <w:tabs>
                <w:tab w:val="left" w:pos="223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8" w:type="dxa"/>
          </w:tcPr>
          <w:p w14:paraId="3819CDB1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Количество ликвидиро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ванных наиболее опасных ОНВОС, нарас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тающим итогом</w:t>
            </w:r>
          </w:p>
        </w:tc>
        <w:tc>
          <w:tcPr>
            <w:tcW w:w="877" w:type="dxa"/>
          </w:tcPr>
          <w:p w14:paraId="50F4E2CE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72" w:type="dxa"/>
          </w:tcPr>
          <w:p w14:paraId="5DADDB1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</w:tcPr>
          <w:p w14:paraId="71B9FA08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штук</w:t>
            </w:r>
          </w:p>
        </w:tc>
        <w:tc>
          <w:tcPr>
            <w:tcW w:w="648" w:type="dxa"/>
          </w:tcPr>
          <w:p w14:paraId="06BA0377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</w:tcPr>
          <w:p w14:paraId="292397C4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616" w:type="dxa"/>
          </w:tcPr>
          <w:p w14:paraId="55820222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798BA93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393A8CA5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16325782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453C73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3D0EF455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1C028D0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71" w:type="dxa"/>
          </w:tcPr>
          <w:p w14:paraId="43EA756D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 xml:space="preserve">ГП </w:t>
            </w:r>
          </w:p>
          <w:p w14:paraId="14A7A37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</w:tcPr>
          <w:p w14:paraId="7E3757B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МЛХиП ЯО</w:t>
            </w:r>
          </w:p>
        </w:tc>
        <w:tc>
          <w:tcPr>
            <w:tcW w:w="1418" w:type="dxa"/>
          </w:tcPr>
          <w:p w14:paraId="2C2DAE06" w14:textId="77777777" w:rsidR="004469EC" w:rsidRPr="004469EC" w:rsidRDefault="004469EC" w:rsidP="004469EC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ликвидация до конца 2030 года не менее чем 50 опасных ОНВОС, утилизация и обезвреживание к 2036 году не менее чем 50 процентов общего объема отходов I и II классов опасности</w:t>
            </w:r>
          </w:p>
        </w:tc>
        <w:tc>
          <w:tcPr>
            <w:tcW w:w="992" w:type="dxa"/>
          </w:tcPr>
          <w:p w14:paraId="6F79F737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4469EC" w:rsidRPr="004469EC" w14:paraId="02ACB4B0" w14:textId="77777777" w:rsidTr="00961C7B">
        <w:tc>
          <w:tcPr>
            <w:tcW w:w="14742" w:type="dxa"/>
            <w:gridSpan w:val="18"/>
            <w:tcBorders>
              <w:bottom w:val="single" w:sz="4" w:space="0" w:color="auto"/>
            </w:tcBorders>
          </w:tcPr>
          <w:p w14:paraId="725A063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Цель Государственной программы – сохранение биологического разнообразия, в том числе посредством поддержания на уровне 10 процентов площади Ярославской области, занятой ООПТ, на плановый период до 2030 года</w:t>
            </w:r>
          </w:p>
        </w:tc>
      </w:tr>
      <w:tr w:rsidR="004469EC" w:rsidRPr="004469EC" w14:paraId="4377EE1F" w14:textId="77777777" w:rsidTr="00961C7B">
        <w:tc>
          <w:tcPr>
            <w:tcW w:w="570" w:type="dxa"/>
            <w:tcBorders>
              <w:bottom w:val="single" w:sz="4" w:space="0" w:color="auto"/>
            </w:tcBorders>
          </w:tcPr>
          <w:p w14:paraId="369C759E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B58F24A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Доля пло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щади Яро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славской об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ласти, заня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 xml:space="preserve">той ООПТ всех </w:t>
            </w: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 xml:space="preserve">уровней 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0E53BAB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D2F541A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5BBA3DD0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12E242A3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0D23142D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15C9B53A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63A325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31AAC76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FB11F2C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4905C9E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E1E8FF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58688D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453BA4D9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sz w:val="20"/>
                <w:szCs w:val="20"/>
              </w:rPr>
              <w:softHyphen/>
            </w:r>
            <w:r w:rsidRPr="004469EC">
              <w:rPr>
                <w:rFonts w:cs="Times New Roman"/>
                <w:sz w:val="20"/>
                <w:szCs w:val="20"/>
              </w:rPr>
              <w:lastRenderedPageBreak/>
              <w:t>грамма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C2FFA77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lastRenderedPageBreak/>
              <w:t>МЛХиП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A874B4" w14:textId="77777777" w:rsidR="004469EC" w:rsidRPr="004469EC" w:rsidRDefault="004469EC" w:rsidP="004469EC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 xml:space="preserve">сохранение лесов и биологического разнообразия, </w:t>
            </w: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устойчивое развитие ООПТ и создание условий для экологического туризма во всех национальных парках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92168D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4469EC" w:rsidRPr="004469EC" w14:paraId="20AF8667" w14:textId="77777777" w:rsidTr="00961C7B">
        <w:tc>
          <w:tcPr>
            <w:tcW w:w="14742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6AF6FF5D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Цель Государственной программы – улучшение экологического состояния гидрографической сети за счет проведения комплекса дноуглубительных работ и работ по выемке грунта в целях расчистки от заиливания, наносов песка и грунта водных объектов общей протяженностью 9,2 км к 2025 году</w:t>
            </w:r>
          </w:p>
        </w:tc>
      </w:tr>
      <w:tr w:rsidR="004469EC" w:rsidRPr="004469EC" w14:paraId="53690EBE" w14:textId="77777777" w:rsidTr="00961C7B">
        <w:tc>
          <w:tcPr>
            <w:tcW w:w="570" w:type="dxa"/>
            <w:tcBorders>
              <w:bottom w:val="single" w:sz="4" w:space="0" w:color="auto"/>
            </w:tcBorders>
          </w:tcPr>
          <w:p w14:paraId="08C3DB63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CC420C2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Протяжен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ность расчи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щенных участков ру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сел рек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6B298A5D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3AE1476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3853C45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кило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метров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009F1BEA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72FE943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2B898C6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9,2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56DD13AD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A48CB2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55A5B7C9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51886B2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9841F98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5CBCF54A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581B0773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FF9B260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МЛХиП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3CE06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снижение к 2036 году в два раза объема неочищенных сточных вод, сбрасываемых в основные водные объекты, сохранение уникальной экологической системы озера Байкал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F7A570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4469EC" w:rsidRPr="004469EC" w14:paraId="66E0F575" w14:textId="77777777" w:rsidTr="00961C7B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00676425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1979A01B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Количество населения, улучшив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шего эколо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гические условия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живания вблизи вод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ных объек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тов, нарастаю-щим итогом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69FFFC48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1C7E4183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14:paraId="32A40519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 xml:space="preserve">млн </w:t>
            </w:r>
          </w:p>
          <w:p w14:paraId="596466FF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7BD03972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7E38D16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64C77573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0,002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2F1ACC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1C7ED6C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4902E49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0F0758B5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27E2DCEA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4541C996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</w:tcPr>
          <w:p w14:paraId="07DF4B66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ГП РФ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1C5C3B9C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МЛХиП ЯО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DE48C92" w14:textId="77777777" w:rsid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снижение к 2036 году в два раза объема неочищенных сточных вод, сбрасываемых в основные водные объекты, сохранение уникальной экологической системы озера Байкал</w:t>
            </w:r>
          </w:p>
          <w:p w14:paraId="196781F4" w14:textId="7B808E6B" w:rsidR="00961C7B" w:rsidRPr="004469EC" w:rsidRDefault="00961C7B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F11C8C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4469EC" w:rsidRPr="004469EC" w14:paraId="29F018AF" w14:textId="77777777" w:rsidTr="00961C7B">
        <w:tc>
          <w:tcPr>
            <w:tcW w:w="14742" w:type="dxa"/>
            <w:gridSpan w:val="18"/>
            <w:tcBorders>
              <w:top w:val="single" w:sz="4" w:space="0" w:color="auto"/>
            </w:tcBorders>
          </w:tcPr>
          <w:p w14:paraId="5F35781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 xml:space="preserve">Цель Государственной программы – повышение защищенности населения и объектов экономики от наводнений и иного негативного воздействия вод </w:t>
            </w:r>
          </w:p>
          <w:p w14:paraId="214D34D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за счет предот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вращения ущерба от негативного воздействия вод в размере 656,2 млн рублей к 2025 году</w:t>
            </w:r>
          </w:p>
        </w:tc>
      </w:tr>
      <w:tr w:rsidR="004469EC" w:rsidRPr="004469EC" w14:paraId="01591A2F" w14:textId="77777777" w:rsidTr="00BE7A63">
        <w:tc>
          <w:tcPr>
            <w:tcW w:w="570" w:type="dxa"/>
            <w:tcBorders>
              <w:bottom w:val="single" w:sz="4" w:space="0" w:color="auto"/>
            </w:tcBorders>
          </w:tcPr>
          <w:p w14:paraId="7AEFB47B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58EBDAC1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Объем предотвра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щенного ущерба от негативного воздействия вод, нарастаю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щим итогом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6B33F28E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42ED26A0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14:paraId="1EEF977A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млн</w:t>
            </w:r>
          </w:p>
          <w:p w14:paraId="6892E48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рублей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66552A1D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6C3D8109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0E8C22B2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656,2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311BB3D9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0ECF539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42C7885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7BC5AD4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69951717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17A3C445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00AD48A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2C93AB6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МЛХиП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CDE1E40" w14:textId="4CACC9A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снижение к 2036 году в два раза объема неочищенных сточных вод, сбрасываемых в основные вод</w:t>
            </w:r>
            <w:r w:rsidR="004F4259">
              <w:rPr>
                <w:rFonts w:cs="Times New Roman"/>
                <w:bCs/>
                <w:sz w:val="20"/>
                <w:szCs w:val="20"/>
              </w:rPr>
              <w:t>-</w:t>
            </w:r>
            <w:r w:rsidRPr="004469EC">
              <w:rPr>
                <w:rFonts w:cs="Times New Roman"/>
                <w:bCs/>
                <w:sz w:val="20"/>
                <w:szCs w:val="20"/>
              </w:rPr>
              <w:t>ные объекты, сохранение уникальной экологической системы озера Байкал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3B633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4469EC" w:rsidRPr="004469EC" w14:paraId="09D9BF1A" w14:textId="77777777" w:rsidTr="00BE7A63">
        <w:tc>
          <w:tcPr>
            <w:tcW w:w="570" w:type="dxa"/>
            <w:tcBorders>
              <w:bottom w:val="single" w:sz="4" w:space="0" w:color="auto"/>
            </w:tcBorders>
          </w:tcPr>
          <w:p w14:paraId="524E2636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1B1CC31E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Численность населения, проживаю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щего на под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верженных негативному воздействию вод террито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риях, защи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щенного в ре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зультате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ведения ме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роприятий по повыше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нию защи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щенно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сти от нега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тивного воз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действия вод, нараста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ю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щим ито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гом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3976185C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2915FB0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14:paraId="1E108362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 xml:space="preserve">тыс. </w:t>
            </w:r>
          </w:p>
          <w:p w14:paraId="7A8D1307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111FEEE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0,052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111BE09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7584CDAF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0,976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02D3ACF0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0,976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0D9E1821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1,493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0510728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14:paraId="63064290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02347DE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32CE0C5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25BC12C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3B29AE2B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МЛХиП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0B78D8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снижение к 2036 году в два раза объема неочищенных сточных вод, сбрасываемых в основные водные объекты, сохранение уникальной экологической системы озера Байкал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827CC69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4469EC" w:rsidRPr="004469EC" w14:paraId="634EBA99" w14:textId="77777777" w:rsidTr="00BE7A63">
        <w:tc>
          <w:tcPr>
            <w:tcW w:w="14742" w:type="dxa"/>
            <w:gridSpan w:val="18"/>
            <w:tcBorders>
              <w:top w:val="single" w:sz="4" w:space="0" w:color="auto"/>
            </w:tcBorders>
          </w:tcPr>
          <w:p w14:paraId="0184EB97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Цель Государственной программы – развитие системы мониторинга окружающей среды на территории Ярославской области, обеспечива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ющей к 2030 году индекс качества окружающей среды на уровне 108,3 процента</w:t>
            </w:r>
          </w:p>
        </w:tc>
      </w:tr>
      <w:tr w:rsidR="004469EC" w:rsidRPr="004469EC" w14:paraId="0029589C" w14:textId="77777777" w:rsidTr="00BE7A63">
        <w:tc>
          <w:tcPr>
            <w:tcW w:w="570" w:type="dxa"/>
            <w:tcBorders>
              <w:bottom w:val="single" w:sz="4" w:space="0" w:color="auto"/>
            </w:tcBorders>
          </w:tcPr>
          <w:p w14:paraId="5E596901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71E4679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Доля населе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 xml:space="preserve">ния Ярославской области, </w:t>
            </w: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проживаю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щего в насе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ленных пунк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тах, охвачен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ных систе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мой монито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ринга атмо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сферного воздуха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4F82542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</w: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грамма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55E2CE28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lastRenderedPageBreak/>
              <w:t>воз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790BAFA4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505E21FC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464AA0A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38030EC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685A9A6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6E2E890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A00D98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0DA58AE0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22CD78D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3FA16BD4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2EB285CC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Госу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дар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ствен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 xml:space="preserve">ная </w:t>
            </w:r>
            <w:r w:rsidRPr="004469EC">
              <w:rPr>
                <w:rFonts w:cs="Times New Roman"/>
                <w:sz w:val="20"/>
                <w:szCs w:val="20"/>
              </w:rPr>
              <w:lastRenderedPageBreak/>
              <w:t>про</w:t>
            </w:r>
            <w:r w:rsidRPr="004469EC">
              <w:rPr>
                <w:rFonts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1C3BE86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lastRenderedPageBreak/>
              <w:t>МЛХиП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70E53C" w14:textId="0E54E762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 xml:space="preserve">поэтапное снижение к 2036 году в два </w:t>
            </w:r>
            <w:r w:rsidRPr="004469EC">
              <w:rPr>
                <w:rFonts w:cs="Times New Roman"/>
                <w:bCs/>
                <w:sz w:val="20"/>
                <w:szCs w:val="20"/>
              </w:rPr>
              <w:lastRenderedPageBreak/>
              <w:t>раза выбросов опасных загрязняющих веществ, оказывающих наибольшее негативное воздействие на окружающую среду и здоровье чело</w:t>
            </w:r>
            <w:r w:rsidR="004F4259">
              <w:rPr>
                <w:rFonts w:cs="Times New Roman"/>
                <w:bCs/>
                <w:sz w:val="20"/>
                <w:szCs w:val="20"/>
              </w:rPr>
              <w:t>-</w:t>
            </w:r>
            <w:r w:rsidRPr="004469EC">
              <w:rPr>
                <w:rFonts w:cs="Times New Roman"/>
                <w:bCs/>
                <w:sz w:val="20"/>
                <w:szCs w:val="20"/>
              </w:rPr>
              <w:t>века, в городах с высоким и очень высоким уровнем загрязнения атмосферного воздуха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F16FE60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4469EC" w:rsidRPr="004469EC" w14:paraId="082F10B1" w14:textId="77777777" w:rsidTr="00BE7A63">
        <w:tc>
          <w:tcPr>
            <w:tcW w:w="570" w:type="dxa"/>
            <w:tcBorders>
              <w:bottom w:val="single" w:sz="4" w:space="0" w:color="auto"/>
            </w:tcBorders>
          </w:tcPr>
          <w:p w14:paraId="4D3900D5" w14:textId="77777777" w:rsidR="004469EC" w:rsidRPr="004469EC" w:rsidRDefault="004469EC" w:rsidP="004469EC">
            <w:pPr>
              <w:widowControl w:val="0"/>
              <w:tabs>
                <w:tab w:val="left" w:pos="204"/>
              </w:tabs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1EE1D302" w14:textId="77777777" w:rsidR="004469EC" w:rsidRPr="004469EC" w:rsidRDefault="004469EC" w:rsidP="004469EC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Качество окружающей среды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5868BD9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453EC0E5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воз</w:t>
            </w:r>
            <w:r w:rsidRPr="004469EC">
              <w:rPr>
                <w:rFonts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137AE603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6CD6CC3E" w14:textId="77777777" w:rsidR="004469EC" w:rsidRPr="004469EC" w:rsidRDefault="004469EC" w:rsidP="004469EC">
            <w:pPr>
              <w:widowControl w:val="0"/>
              <w:tabs>
                <w:tab w:val="left" w:pos="180"/>
              </w:tabs>
              <w:ind w:hanging="28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106,25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14:paraId="0766477C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9D11551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652BCA3F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5BFABC9C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3D2291D3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2412DBB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49845638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4EC82C6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108,3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3061DD5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Единый план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3576274E" w14:textId="77777777" w:rsidR="004469EC" w:rsidRPr="004469EC" w:rsidRDefault="004469EC" w:rsidP="004469E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9EC">
              <w:rPr>
                <w:rFonts w:cs="Times New Roman"/>
                <w:sz w:val="20"/>
                <w:szCs w:val="20"/>
              </w:rPr>
              <w:t>МЛХиП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0CEB21B" w14:textId="6A3D4C80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поэтапное снижение к 2036 году в два раза выбросов опасных загрязняющих веществ, оказывающих наибольшее негативное воздействие на окружающую среду и здоровье чело</w:t>
            </w:r>
            <w:r w:rsidR="004F4259">
              <w:rPr>
                <w:rFonts w:cs="Times New Roman"/>
                <w:bCs/>
                <w:sz w:val="20"/>
                <w:szCs w:val="20"/>
              </w:rPr>
              <w:t>-</w:t>
            </w:r>
            <w:r w:rsidRPr="004469EC">
              <w:rPr>
                <w:rFonts w:cs="Times New Roman"/>
                <w:bCs/>
                <w:sz w:val="20"/>
                <w:szCs w:val="20"/>
              </w:rPr>
              <w:t>века, в городах с высоким и очень высоким уровнем загрязнения атмосферного воздуха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937652" w14:textId="77777777" w:rsidR="004469EC" w:rsidRPr="004469EC" w:rsidRDefault="004469EC" w:rsidP="004469EC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469EC">
              <w:rPr>
                <w:rFonts w:cs="Times New Roman"/>
                <w:bCs/>
                <w:sz w:val="20"/>
                <w:szCs w:val="20"/>
              </w:rPr>
              <w:t>ЕМИСС</w:t>
            </w:r>
          </w:p>
        </w:tc>
      </w:tr>
    </w:tbl>
    <w:p w14:paraId="43E1DB5B" w14:textId="77777777" w:rsidR="004F359E" w:rsidRPr="004F359E" w:rsidRDefault="004F359E" w:rsidP="001D7D59">
      <w:pPr>
        <w:rPr>
          <w:rFonts w:cs="Times New Roman"/>
          <w:sz w:val="2"/>
          <w:szCs w:val="2"/>
        </w:rPr>
      </w:pPr>
    </w:p>
    <w:p w14:paraId="47A128A6" w14:textId="77777777" w:rsidR="004F359E" w:rsidRPr="004F359E" w:rsidRDefault="004F359E" w:rsidP="001D7D59">
      <w:pPr>
        <w:rPr>
          <w:sz w:val="2"/>
          <w:szCs w:val="2"/>
        </w:rPr>
      </w:pPr>
    </w:p>
    <w:p w14:paraId="51AAFDAF" w14:textId="77777777" w:rsidR="004F359E" w:rsidRPr="004F359E" w:rsidRDefault="004F359E" w:rsidP="001D7D59">
      <w:pPr>
        <w:rPr>
          <w:rFonts w:cs="Times New Roman"/>
          <w:sz w:val="2"/>
          <w:szCs w:val="2"/>
        </w:rPr>
      </w:pPr>
    </w:p>
    <w:bookmarkEnd w:id="0"/>
    <w:bookmarkEnd w:id="1"/>
    <w:p w14:paraId="654C931E" w14:textId="77777777" w:rsidR="004F359E" w:rsidRPr="004F359E" w:rsidRDefault="004F359E" w:rsidP="001D7D59">
      <w:pPr>
        <w:ind w:right="-454" w:firstLine="0"/>
        <w:jc w:val="center"/>
        <w:rPr>
          <w:rFonts w:cs="Times New Roman"/>
          <w:szCs w:val="28"/>
        </w:rPr>
      </w:pPr>
      <w:r w:rsidRPr="004F359E">
        <w:rPr>
          <w:rFonts w:cs="Times New Roman"/>
          <w:szCs w:val="28"/>
        </w:rPr>
        <w:lastRenderedPageBreak/>
        <w:t>Список используемых сокращений</w:t>
      </w:r>
    </w:p>
    <w:p w14:paraId="45B4C50F" w14:textId="77777777" w:rsidR="004F359E" w:rsidRPr="004F359E" w:rsidRDefault="004F359E" w:rsidP="001D7D59">
      <w:pPr>
        <w:ind w:right="-454" w:firstLine="0"/>
        <w:jc w:val="center"/>
        <w:rPr>
          <w:rFonts w:cs="Times New Roman"/>
          <w:szCs w:val="28"/>
        </w:rPr>
      </w:pPr>
    </w:p>
    <w:p w14:paraId="42F89E26" w14:textId="77777777" w:rsidR="004F359E" w:rsidRPr="004F359E" w:rsidRDefault="004F359E" w:rsidP="001D7D59">
      <w:pPr>
        <w:ind w:right="-454"/>
        <w:jc w:val="both"/>
        <w:rPr>
          <w:rFonts w:cs="Times New Roman"/>
          <w:szCs w:val="28"/>
        </w:rPr>
      </w:pPr>
      <w:r w:rsidRPr="004F359E">
        <w:rPr>
          <w:rFonts w:cs="Times New Roman"/>
          <w:szCs w:val="28"/>
        </w:rPr>
        <w:t>ВДЛ – высшее должностное лицо</w:t>
      </w:r>
    </w:p>
    <w:p w14:paraId="56D7FF81" w14:textId="77777777" w:rsidR="004F359E" w:rsidRPr="004F359E" w:rsidRDefault="004F359E" w:rsidP="001D7D59">
      <w:pPr>
        <w:ind w:right="-454"/>
        <w:jc w:val="both"/>
        <w:rPr>
          <w:rFonts w:cs="Times New Roman"/>
          <w:szCs w:val="28"/>
        </w:rPr>
      </w:pPr>
      <w:r w:rsidRPr="004F359E">
        <w:rPr>
          <w:rFonts w:cs="Times New Roman"/>
          <w:szCs w:val="28"/>
        </w:rPr>
        <w:t>ГП РФ – государственная программа Российской Федерации «Охрана окружающей среды», утвержденная постановлением Правительства Российской Федерации от 15 апреля 2014 г. № 326 «Об утверждении государственной программы Российской Федерации «Охрана окружающей среды»</w:t>
      </w:r>
    </w:p>
    <w:p w14:paraId="736D3557" w14:textId="48D8D1FB" w:rsidR="004469EC" w:rsidRDefault="004469EC" w:rsidP="001D7D59">
      <w:pPr>
        <w:ind w:right="-454"/>
        <w:jc w:val="both"/>
        <w:rPr>
          <w:rFonts w:cs="Times New Roman"/>
          <w:szCs w:val="28"/>
        </w:rPr>
      </w:pPr>
      <w:r w:rsidRPr="005E6C0C">
        <w:rPr>
          <w:rFonts w:cs="Times New Roman"/>
          <w:szCs w:val="28"/>
        </w:rPr>
        <w:t xml:space="preserve">Единый план – </w:t>
      </w:r>
      <w:r w:rsidRPr="005E6C0C">
        <w:rPr>
          <w:rFonts w:eastAsia="Calibri" w:cs="Times New Roman"/>
          <w:szCs w:val="28"/>
        </w:rPr>
        <w:t>Единый план по достижению национальных целей развития Российской Федерации</w:t>
      </w:r>
      <w:r w:rsidRPr="005E6C0C">
        <w:rPr>
          <w:szCs w:val="28"/>
          <w:shd w:val="clear" w:color="auto" w:fill="FFFFFF"/>
        </w:rPr>
        <w:t xml:space="preserve"> до 2030 года и на перспективу до 2036 года</w:t>
      </w:r>
      <w:r w:rsidRPr="004469EC">
        <w:rPr>
          <w:rFonts w:cs="Times New Roman"/>
          <w:szCs w:val="28"/>
        </w:rPr>
        <w:t xml:space="preserve"> (в ред. постановления от 15.04.2025 № 363-п)</w:t>
      </w:r>
    </w:p>
    <w:p w14:paraId="26C59E33" w14:textId="77777777" w:rsidR="004F359E" w:rsidRPr="004F359E" w:rsidRDefault="004F359E" w:rsidP="001D7D59">
      <w:pPr>
        <w:ind w:right="-454"/>
        <w:jc w:val="both"/>
        <w:rPr>
          <w:rFonts w:cs="Times New Roman"/>
          <w:szCs w:val="28"/>
        </w:rPr>
      </w:pPr>
      <w:r w:rsidRPr="004F359E">
        <w:rPr>
          <w:rFonts w:cs="Times New Roman"/>
          <w:szCs w:val="28"/>
        </w:rPr>
        <w:t>ЕМИСС –</w:t>
      </w:r>
      <w:r w:rsidRPr="004F359E">
        <w:rPr>
          <w:rFonts w:cs="Times New Roman"/>
          <w:bCs/>
          <w:szCs w:val="28"/>
        </w:rPr>
        <w:t xml:space="preserve"> единая межведомственная информационно-статистическая система</w:t>
      </w:r>
    </w:p>
    <w:p w14:paraId="0652D157" w14:textId="77777777" w:rsidR="004F359E" w:rsidRPr="004F359E" w:rsidRDefault="004F359E" w:rsidP="001D7D59">
      <w:pPr>
        <w:ind w:right="-454"/>
        <w:jc w:val="both"/>
        <w:rPr>
          <w:rFonts w:cs="Times New Roman"/>
          <w:szCs w:val="28"/>
        </w:rPr>
      </w:pPr>
      <w:r w:rsidRPr="004F359E">
        <w:rPr>
          <w:rFonts w:cs="Times New Roman"/>
          <w:szCs w:val="28"/>
        </w:rPr>
        <w:t>МЛХиП ЯО – министерство лесного хозяйства и природопользования Ярославской области</w:t>
      </w:r>
    </w:p>
    <w:p w14:paraId="32359CAC" w14:textId="77777777" w:rsidR="004F359E" w:rsidRDefault="004F359E" w:rsidP="001D7D59">
      <w:pPr>
        <w:ind w:right="-454"/>
        <w:jc w:val="both"/>
        <w:rPr>
          <w:rFonts w:cs="Times New Roman"/>
          <w:szCs w:val="28"/>
        </w:rPr>
      </w:pPr>
      <w:r w:rsidRPr="004F359E">
        <w:rPr>
          <w:rFonts w:cs="Times New Roman"/>
          <w:szCs w:val="28"/>
        </w:rPr>
        <w:t>ОКЕИ – Общероссийский классификатор единиц измерения</w:t>
      </w:r>
    </w:p>
    <w:p w14:paraId="07685948" w14:textId="77777777" w:rsidR="004469EC" w:rsidRPr="004F359E" w:rsidRDefault="004469EC" w:rsidP="001D7D59">
      <w:pPr>
        <w:ind w:right="-454"/>
        <w:jc w:val="both"/>
        <w:rPr>
          <w:rFonts w:cs="Times New Roman"/>
          <w:szCs w:val="28"/>
        </w:rPr>
      </w:pPr>
    </w:p>
    <w:p w14:paraId="4DC83073" w14:textId="77777777" w:rsidR="004F359E" w:rsidRDefault="004F359E" w:rsidP="001D7D59">
      <w:pPr>
        <w:keepNext/>
        <w:ind w:firstLine="0"/>
        <w:jc w:val="center"/>
      </w:pPr>
      <w:r w:rsidRPr="004F359E">
        <w:rPr>
          <w:rFonts w:cs="Times New Roman"/>
          <w:szCs w:val="28"/>
        </w:rPr>
        <w:t>3. </w:t>
      </w:r>
      <w:r w:rsidRPr="004F359E">
        <w:t xml:space="preserve">Структура Государственной программы </w:t>
      </w:r>
    </w:p>
    <w:p w14:paraId="13F78DF0" w14:textId="77777777" w:rsidR="004F359E" w:rsidRPr="004F359E" w:rsidRDefault="004F359E" w:rsidP="001D7D59">
      <w:pPr>
        <w:keepNext/>
        <w:ind w:firstLine="0"/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9"/>
        <w:gridCol w:w="5696"/>
        <w:gridCol w:w="4649"/>
        <w:gridCol w:w="3762"/>
      </w:tblGrid>
      <w:tr w:rsidR="004F359E" w:rsidRPr="004F359E" w14:paraId="6CA4C5D1" w14:textId="77777777" w:rsidTr="00FA6D68">
        <w:tc>
          <w:tcPr>
            <w:tcW w:w="230" w:type="pct"/>
          </w:tcPr>
          <w:p w14:paraId="1B0CE1B8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583C05CA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926" w:type="pct"/>
          </w:tcPr>
          <w:p w14:paraId="11B70E32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572" w:type="pct"/>
          </w:tcPr>
          <w:p w14:paraId="36A858A6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</w:t>
            </w:r>
            <w:r w:rsidRPr="004F359E">
              <w:rPr>
                <w:rFonts w:cs="Times New Roman"/>
                <w:bCs/>
                <w:sz w:val="24"/>
                <w:szCs w:val="24"/>
              </w:rPr>
              <w:softHyphen/>
              <w:t>мента</w:t>
            </w:r>
          </w:p>
        </w:tc>
        <w:tc>
          <w:tcPr>
            <w:tcW w:w="1272" w:type="pct"/>
          </w:tcPr>
          <w:p w14:paraId="735DB2E4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0845DFD6" w14:textId="77777777" w:rsidR="004F359E" w:rsidRPr="004F359E" w:rsidRDefault="004F359E" w:rsidP="001D7D59">
      <w:pPr>
        <w:keepNext/>
        <w:rPr>
          <w:rFonts w:cs="Times New Roman"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9"/>
        <w:gridCol w:w="5696"/>
        <w:gridCol w:w="4649"/>
        <w:gridCol w:w="3762"/>
      </w:tblGrid>
      <w:tr w:rsidR="004F359E" w:rsidRPr="004F359E" w14:paraId="2F56CE0B" w14:textId="77777777" w:rsidTr="00FA6D68">
        <w:trPr>
          <w:tblHeader/>
        </w:trPr>
        <w:tc>
          <w:tcPr>
            <w:tcW w:w="230" w:type="pct"/>
          </w:tcPr>
          <w:p w14:paraId="7BA8C06C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26" w:type="pct"/>
          </w:tcPr>
          <w:p w14:paraId="13EAEB78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2" w:type="pct"/>
          </w:tcPr>
          <w:p w14:paraId="36581437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2" w:type="pct"/>
          </w:tcPr>
          <w:p w14:paraId="6C0C4F9B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4F359E" w:rsidRPr="004F359E" w14:paraId="187A0BE4" w14:textId="77777777" w:rsidTr="00FA6D68">
        <w:tc>
          <w:tcPr>
            <w:tcW w:w="5000" w:type="pct"/>
            <w:gridSpan w:val="4"/>
          </w:tcPr>
          <w:p w14:paraId="302B42A8" w14:textId="77777777" w:rsidR="004F359E" w:rsidRPr="004F359E" w:rsidRDefault="004F359E" w:rsidP="001D7D59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1. Региональный проект «Комплексная система обращения с твердыми коммунальными отходами (Ярославская область)» </w:t>
            </w:r>
          </w:p>
          <w:p w14:paraId="06A8E586" w14:textId="159053E0" w:rsidR="004F359E" w:rsidRPr="004F359E" w:rsidRDefault="004F359E" w:rsidP="001D7D59">
            <w:pPr>
              <w:keepNext/>
              <w:tabs>
                <w:tab w:val="left" w:pos="387"/>
              </w:tabs>
              <w:ind w:left="360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(куратор – </w:t>
            </w:r>
            <w:r w:rsidR="004469EC" w:rsidRPr="004469EC">
              <w:rPr>
                <w:rFonts w:cs="Times New Roman"/>
                <w:bCs/>
                <w:sz w:val="24"/>
                <w:szCs w:val="24"/>
              </w:rPr>
              <w:t>Потёмкина Татьяна Вячеславовна</w:t>
            </w:r>
            <w:r w:rsidRPr="004F359E">
              <w:rPr>
                <w:rFonts w:cs="Times New Roman"/>
                <w:bCs/>
                <w:sz w:val="24"/>
                <w:szCs w:val="24"/>
              </w:rPr>
              <w:t>)</w:t>
            </w:r>
          </w:p>
        </w:tc>
      </w:tr>
      <w:tr w:rsidR="004F359E" w:rsidRPr="004F359E" w14:paraId="213A229B" w14:textId="77777777" w:rsidTr="00FA6D68">
        <w:tc>
          <w:tcPr>
            <w:tcW w:w="230" w:type="pct"/>
          </w:tcPr>
          <w:p w14:paraId="1D26E4E0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</w:tcPr>
          <w:p w14:paraId="78271DF1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</w:tcPr>
          <w:p w14:paraId="0FB4AC1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4F359E" w:rsidRPr="004F359E" w14:paraId="7E105FC6" w14:textId="77777777" w:rsidTr="00961C7B">
        <w:tc>
          <w:tcPr>
            <w:tcW w:w="230" w:type="pct"/>
            <w:shd w:val="clear" w:color="auto" w:fill="auto"/>
          </w:tcPr>
          <w:p w14:paraId="4E4E55A5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1926" w:type="pct"/>
            <w:shd w:val="clear" w:color="auto" w:fill="auto"/>
          </w:tcPr>
          <w:p w14:paraId="2E3883C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Обеспечено снижение экологической нагрузки на население за счет сокращения захоронения твердых коммунальных отходов, в том числе прошедших обработку (сортировку)</w:t>
            </w:r>
          </w:p>
        </w:tc>
        <w:tc>
          <w:tcPr>
            <w:tcW w:w="1572" w:type="pct"/>
            <w:shd w:val="clear" w:color="auto" w:fill="auto"/>
          </w:tcPr>
          <w:p w14:paraId="4923D476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введены в промышленную эксплуатацию мощности по обработке (сортировке) твердых коммунальных отходов;</w:t>
            </w:r>
          </w:p>
          <w:p w14:paraId="7E9AA009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увеличена доля твердых коммунальных отходов, направленных на обработку (сортировку), в общей массе образованных твердых коммунальных отходов до 100 процентов к 2030 году</w:t>
            </w:r>
          </w:p>
        </w:tc>
        <w:tc>
          <w:tcPr>
            <w:tcW w:w="1272" w:type="pct"/>
            <w:shd w:val="clear" w:color="auto" w:fill="auto"/>
          </w:tcPr>
          <w:p w14:paraId="0CFA6C10" w14:textId="77777777" w:rsidR="004F359E" w:rsidRPr="004F359E" w:rsidRDefault="004F359E" w:rsidP="001D7D59">
            <w:pPr>
              <w:ind w:firstLine="0"/>
            </w:pPr>
            <w:r w:rsidRPr="004F359E">
              <w:rPr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6B55D969" w14:textId="77777777" w:rsidTr="00961C7B">
        <w:trPr>
          <w:trHeight w:val="816"/>
        </w:trPr>
        <w:tc>
          <w:tcPr>
            <w:tcW w:w="230" w:type="pct"/>
            <w:shd w:val="clear" w:color="auto" w:fill="auto"/>
          </w:tcPr>
          <w:p w14:paraId="55373773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926" w:type="pct"/>
            <w:shd w:val="clear" w:color="auto" w:fill="auto"/>
          </w:tcPr>
          <w:p w14:paraId="42570EAB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</w:t>
            </w:r>
          </w:p>
        </w:tc>
        <w:tc>
          <w:tcPr>
            <w:tcW w:w="1572" w:type="pct"/>
            <w:shd w:val="clear" w:color="auto" w:fill="auto"/>
          </w:tcPr>
          <w:p w14:paraId="20DA926F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 к концу 2030 года составит 50 процентов</w:t>
            </w:r>
          </w:p>
        </w:tc>
        <w:tc>
          <w:tcPr>
            <w:tcW w:w="1272" w:type="pct"/>
            <w:shd w:val="clear" w:color="auto" w:fill="auto"/>
          </w:tcPr>
          <w:p w14:paraId="7C307DC5" w14:textId="77777777" w:rsidR="004F359E" w:rsidRPr="004F359E" w:rsidRDefault="004F359E" w:rsidP="001D7D59">
            <w:pPr>
              <w:ind w:firstLine="0"/>
            </w:pPr>
            <w:r w:rsidRPr="004F359E">
              <w:rPr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472B93C9" w14:textId="77777777" w:rsidTr="00FA6D68">
        <w:tc>
          <w:tcPr>
            <w:tcW w:w="5000" w:type="pct"/>
            <w:gridSpan w:val="4"/>
          </w:tcPr>
          <w:p w14:paraId="57829218" w14:textId="7F2608B0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2. Региональный проект «Чистая страна (Ярославская область)» (куратор – </w:t>
            </w:r>
            <w:r w:rsidR="004469EC" w:rsidRPr="004469EC">
              <w:rPr>
                <w:rFonts w:cs="Times New Roman"/>
                <w:bCs/>
                <w:sz w:val="24"/>
                <w:szCs w:val="24"/>
              </w:rPr>
              <w:t>Потёмкина Татьяна Вячеславовна</w:t>
            </w:r>
            <w:r w:rsidRPr="004F359E">
              <w:rPr>
                <w:rFonts w:cs="Times New Roman"/>
                <w:bCs/>
                <w:sz w:val="24"/>
                <w:szCs w:val="24"/>
              </w:rPr>
              <w:t>)</w:t>
            </w:r>
          </w:p>
        </w:tc>
      </w:tr>
      <w:tr w:rsidR="004F359E" w:rsidRPr="004F359E" w14:paraId="021A34B5" w14:textId="77777777" w:rsidTr="00FA6D68">
        <w:tc>
          <w:tcPr>
            <w:tcW w:w="230" w:type="pct"/>
          </w:tcPr>
          <w:p w14:paraId="6DD16387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</w:tcPr>
          <w:p w14:paraId="14E42642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</w:tcPr>
          <w:p w14:paraId="0F9C815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4F359E" w:rsidRPr="004F359E" w14:paraId="02636678" w14:textId="77777777" w:rsidTr="00961C7B">
        <w:tc>
          <w:tcPr>
            <w:tcW w:w="230" w:type="pct"/>
          </w:tcPr>
          <w:p w14:paraId="4264B847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1926" w:type="pct"/>
          </w:tcPr>
          <w:p w14:paraId="2CFE624C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Ликвидация несанкционированных свалок в границах городов</w:t>
            </w:r>
          </w:p>
        </w:tc>
        <w:tc>
          <w:tcPr>
            <w:tcW w:w="1572" w:type="pct"/>
          </w:tcPr>
          <w:p w14:paraId="360DDAAC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создание благоприятных условий жизни населения</w:t>
            </w:r>
          </w:p>
        </w:tc>
        <w:tc>
          <w:tcPr>
            <w:tcW w:w="1272" w:type="pct"/>
          </w:tcPr>
          <w:p w14:paraId="4C8AC2E3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7AA2134D" w14:textId="77777777" w:rsidTr="00961C7B">
        <w:tc>
          <w:tcPr>
            <w:tcW w:w="230" w:type="pct"/>
          </w:tcPr>
          <w:p w14:paraId="3A5EC191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1926" w:type="pct"/>
          </w:tcPr>
          <w:p w14:paraId="6034A57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Ликвидация наиболее опасных ОНВОС</w:t>
            </w:r>
          </w:p>
        </w:tc>
        <w:tc>
          <w:tcPr>
            <w:tcW w:w="1572" w:type="pct"/>
          </w:tcPr>
          <w:p w14:paraId="5EBC3273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рекультивирован полигон твердых коммунальных отходов;</w:t>
            </w:r>
          </w:p>
          <w:p w14:paraId="74E84169" w14:textId="0CB546E8" w:rsidR="004F359E" w:rsidRPr="004F359E" w:rsidRDefault="004469EC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улучшено качество жизни 39,1</w:t>
            </w:r>
            <w:r w:rsidR="004F359E" w:rsidRPr="004F359E">
              <w:rPr>
                <w:rFonts w:cs="Times New Roman"/>
                <w:bCs/>
                <w:sz w:val="24"/>
                <w:szCs w:val="24"/>
              </w:rPr>
              <w:t xml:space="preserve"> тысячи человек и восстановлено 6,3 гектара земель</w:t>
            </w:r>
          </w:p>
        </w:tc>
        <w:tc>
          <w:tcPr>
            <w:tcW w:w="1272" w:type="pct"/>
          </w:tcPr>
          <w:p w14:paraId="0D225EF8" w14:textId="1642E980" w:rsidR="004F359E" w:rsidRPr="004F359E" w:rsidRDefault="004469EC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количество ликвидированных наиболее опасных ОНВОС, нарастающим итогом</w:t>
            </w:r>
          </w:p>
        </w:tc>
      </w:tr>
      <w:tr w:rsidR="004F359E" w:rsidRPr="004F359E" w14:paraId="4C112808" w14:textId="77777777" w:rsidTr="00FA6D68">
        <w:tc>
          <w:tcPr>
            <w:tcW w:w="5000" w:type="pct"/>
            <w:gridSpan w:val="4"/>
            <w:shd w:val="clear" w:color="auto" w:fill="auto"/>
          </w:tcPr>
          <w:p w14:paraId="36CB6E8E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3. Региональный проект «Сохранение уникальных водных объектов на территории Ярославской области» </w:t>
            </w:r>
          </w:p>
          <w:p w14:paraId="355D018C" w14:textId="3EF8C4F0" w:rsidR="004F359E" w:rsidRPr="004F359E" w:rsidRDefault="004F359E" w:rsidP="001D7D59">
            <w:pPr>
              <w:widowControl w:val="0"/>
              <w:tabs>
                <w:tab w:val="left" w:pos="387"/>
              </w:tabs>
              <w:ind w:left="360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(куратор – </w:t>
            </w:r>
            <w:r w:rsidR="004469EC" w:rsidRPr="004469EC">
              <w:rPr>
                <w:rFonts w:cs="Times New Roman"/>
                <w:bCs/>
                <w:sz w:val="24"/>
                <w:szCs w:val="24"/>
              </w:rPr>
              <w:t>Потёмкина Татьяна Вячеславовна</w:t>
            </w:r>
            <w:r w:rsidRPr="004F359E">
              <w:rPr>
                <w:rFonts w:cs="Times New Roman"/>
                <w:bCs/>
                <w:sz w:val="24"/>
                <w:szCs w:val="24"/>
              </w:rPr>
              <w:t>)</w:t>
            </w:r>
          </w:p>
        </w:tc>
      </w:tr>
      <w:tr w:rsidR="004F359E" w:rsidRPr="004F359E" w14:paraId="2630603C" w14:textId="77777777" w:rsidTr="00FA6D68">
        <w:tc>
          <w:tcPr>
            <w:tcW w:w="230" w:type="pct"/>
            <w:shd w:val="clear" w:color="auto" w:fill="auto"/>
          </w:tcPr>
          <w:p w14:paraId="4939A262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43175D85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  <w:shd w:val="clear" w:color="auto" w:fill="auto"/>
          </w:tcPr>
          <w:p w14:paraId="726BA1F0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4F359E" w:rsidRPr="004F359E" w14:paraId="04CCDDBB" w14:textId="77777777" w:rsidTr="00FA6D68">
        <w:tc>
          <w:tcPr>
            <w:tcW w:w="230" w:type="pct"/>
            <w:shd w:val="clear" w:color="auto" w:fill="auto"/>
          </w:tcPr>
          <w:p w14:paraId="28E8B4CA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026C7ECE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Сохранение и восстановление водных объектов, включая реку Волгу, озера Байкал и Телецкое</w:t>
            </w:r>
          </w:p>
        </w:tc>
        <w:tc>
          <w:tcPr>
            <w:tcW w:w="1572" w:type="pct"/>
            <w:shd w:val="clear" w:color="auto" w:fill="auto"/>
          </w:tcPr>
          <w:p w14:paraId="17495B03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улучшено экологическое состояние гидрографической сети;</w:t>
            </w:r>
          </w:p>
          <w:p w14:paraId="7435421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созданы условия для сохранения водных и водных биологических ресурсов, а также обеспечены комфортные экологические условия проживания населения вблизи водных объектов</w:t>
            </w:r>
          </w:p>
        </w:tc>
        <w:tc>
          <w:tcPr>
            <w:tcW w:w="1272" w:type="pct"/>
            <w:shd w:val="clear" w:color="auto" w:fill="auto"/>
          </w:tcPr>
          <w:p w14:paraId="3A34EEC1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протяженность расчищенных участков русел рек;</w:t>
            </w:r>
          </w:p>
          <w:p w14:paraId="1BB834C3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количество населения, улучшившего экологические условия проживания вблизи водных объектов</w:t>
            </w:r>
          </w:p>
        </w:tc>
      </w:tr>
      <w:tr w:rsidR="00961C7B" w:rsidRPr="004F359E" w14:paraId="3FE978E1" w14:textId="77777777" w:rsidTr="00961C7B">
        <w:tc>
          <w:tcPr>
            <w:tcW w:w="5000" w:type="pct"/>
            <w:gridSpan w:val="4"/>
            <w:shd w:val="clear" w:color="auto" w:fill="auto"/>
          </w:tcPr>
          <w:p w14:paraId="2ACBED5D" w14:textId="77777777" w:rsidR="00961C7B" w:rsidRPr="005E6C0C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rFonts w:cs="Times New Roman"/>
                <w:bCs/>
                <w:sz w:val="24"/>
                <w:szCs w:val="24"/>
              </w:rPr>
              <w:t>3</w:t>
            </w:r>
            <w:r w:rsidRPr="005E6C0C">
              <w:rPr>
                <w:rFonts w:cs="Times New Roman"/>
                <w:bCs/>
                <w:sz w:val="24"/>
                <w:szCs w:val="24"/>
                <w:vertAlign w:val="superscript"/>
              </w:rPr>
              <w:t>1</w:t>
            </w:r>
            <w:r w:rsidRPr="005E6C0C">
              <w:rPr>
                <w:rFonts w:cs="Times New Roman"/>
                <w:bCs/>
                <w:sz w:val="24"/>
                <w:szCs w:val="24"/>
              </w:rPr>
              <w:t>. Региональный проект «Экономика замкнутого цикла (Ярославская область)»</w:t>
            </w:r>
          </w:p>
          <w:p w14:paraId="40C77BE9" w14:textId="6C5DE039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 xml:space="preserve">(куратор – </w:t>
            </w:r>
            <w:r w:rsidRPr="005E6C0C">
              <w:rPr>
                <w:rFonts w:eastAsia="Calibri" w:cs="Times New Roman"/>
                <w:sz w:val="24"/>
                <w:szCs w:val="28"/>
              </w:rPr>
              <w:t>Потёмкина Татьяна Вячеславовна</w:t>
            </w:r>
            <w:r w:rsidRPr="005E6C0C">
              <w:rPr>
                <w:sz w:val="24"/>
                <w:szCs w:val="24"/>
              </w:rPr>
              <w:t>)</w:t>
            </w:r>
          </w:p>
        </w:tc>
      </w:tr>
      <w:tr w:rsidR="00961C7B" w:rsidRPr="004F359E" w14:paraId="08539D42" w14:textId="77777777" w:rsidTr="00961C7B">
        <w:tc>
          <w:tcPr>
            <w:tcW w:w="230" w:type="pct"/>
            <w:shd w:val="clear" w:color="auto" w:fill="auto"/>
          </w:tcPr>
          <w:p w14:paraId="3E9F09D4" w14:textId="77777777" w:rsidR="00961C7B" w:rsidRPr="004F359E" w:rsidRDefault="00961C7B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7648D491" w14:textId="37D281A8" w:rsidR="00961C7B" w:rsidRPr="004F359E" w:rsidRDefault="00961C7B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  <w:shd w:val="clear" w:color="auto" w:fill="auto"/>
          </w:tcPr>
          <w:p w14:paraId="6C90C146" w14:textId="1B65A1E5" w:rsidR="00961C7B" w:rsidRPr="004F359E" w:rsidRDefault="00961C7B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срок реализации – 2025 – 2030 годы</w:t>
            </w:r>
          </w:p>
        </w:tc>
      </w:tr>
      <w:tr w:rsidR="00961C7B" w:rsidRPr="004F359E" w14:paraId="2AFDC604" w14:textId="77777777" w:rsidTr="00FA6D68">
        <w:tc>
          <w:tcPr>
            <w:tcW w:w="230" w:type="pct"/>
            <w:shd w:val="clear" w:color="auto" w:fill="auto"/>
          </w:tcPr>
          <w:p w14:paraId="27A9E972" w14:textId="77777777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3C6D8D49" w14:textId="396B3CBA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К 2030 году объем твердых коммунальных отходов, направляемых на захоронение, не превышает 50% от объема ежегодно образуемых твердых коммунальных отходов, за счет создания объектов по обработке, обезвреживанию и утилизации твердых коммунальных отходов и отходов от использования товаров</w:t>
            </w:r>
          </w:p>
        </w:tc>
        <w:tc>
          <w:tcPr>
            <w:tcW w:w="1572" w:type="pct"/>
            <w:shd w:val="clear" w:color="auto" w:fill="auto"/>
          </w:tcPr>
          <w:p w14:paraId="620577D8" w14:textId="77777777" w:rsidR="00961C7B" w:rsidRPr="005E6C0C" w:rsidRDefault="00961C7B" w:rsidP="00961C7B">
            <w:pPr>
              <w:widowControl w:val="0"/>
              <w:autoSpaceDE w:val="0"/>
              <w:autoSpaceDN w:val="0"/>
              <w:adjustRightInd w:val="0"/>
              <w:ind w:right="-72" w:firstLine="0"/>
              <w:rPr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увеличена доля твердых коммунальных отходов, направленных на обработку (сортировку), в общей массе образованных твердых коммунальных отходов до 100 процентов к 2030 году;</w:t>
            </w:r>
          </w:p>
          <w:p w14:paraId="51D1FF50" w14:textId="06D3963A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увеличено использование вторичных ресурсов и сырья из отходов в отраслях экономики</w:t>
            </w:r>
          </w:p>
        </w:tc>
        <w:tc>
          <w:tcPr>
            <w:tcW w:w="1272" w:type="pct"/>
            <w:shd w:val="clear" w:color="auto" w:fill="auto"/>
          </w:tcPr>
          <w:p w14:paraId="003C7915" w14:textId="7E36F31A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качество окружающей среды</w:t>
            </w:r>
          </w:p>
        </w:tc>
      </w:tr>
      <w:tr w:rsidR="00961C7B" w:rsidRPr="004F359E" w14:paraId="562AA247" w14:textId="77777777" w:rsidTr="00961C7B">
        <w:tc>
          <w:tcPr>
            <w:tcW w:w="5000" w:type="pct"/>
            <w:gridSpan w:val="4"/>
            <w:shd w:val="clear" w:color="auto" w:fill="auto"/>
          </w:tcPr>
          <w:p w14:paraId="24E09115" w14:textId="1B523E7D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rFonts w:cs="Times New Roman"/>
                <w:bCs/>
                <w:sz w:val="24"/>
                <w:szCs w:val="24"/>
              </w:rPr>
              <w:t>3</w:t>
            </w:r>
            <w:r w:rsidRPr="005E6C0C">
              <w:rPr>
                <w:rFonts w:cs="Times New Roman"/>
                <w:bCs/>
                <w:sz w:val="24"/>
                <w:szCs w:val="24"/>
                <w:vertAlign w:val="superscript"/>
              </w:rPr>
              <w:t>2</w:t>
            </w:r>
            <w:r w:rsidRPr="005E6C0C">
              <w:rPr>
                <w:rFonts w:cs="Times New Roman"/>
                <w:bCs/>
                <w:sz w:val="24"/>
                <w:szCs w:val="24"/>
              </w:rPr>
              <w:t>. Региональный проект «Вода России»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5E6C0C">
              <w:rPr>
                <w:sz w:val="24"/>
                <w:szCs w:val="24"/>
              </w:rPr>
              <w:t xml:space="preserve">(куратор – </w:t>
            </w:r>
            <w:r w:rsidRPr="005E6C0C">
              <w:rPr>
                <w:rFonts w:eastAsia="Calibri" w:cs="Times New Roman"/>
                <w:sz w:val="24"/>
                <w:szCs w:val="28"/>
              </w:rPr>
              <w:t>Потёмкина Татьяна Вячеславовна</w:t>
            </w:r>
            <w:r w:rsidRPr="005E6C0C">
              <w:rPr>
                <w:sz w:val="24"/>
                <w:szCs w:val="24"/>
              </w:rPr>
              <w:t>)</w:t>
            </w:r>
          </w:p>
        </w:tc>
      </w:tr>
      <w:tr w:rsidR="00961C7B" w:rsidRPr="004F359E" w14:paraId="34C234D3" w14:textId="77777777" w:rsidTr="00961C7B">
        <w:tc>
          <w:tcPr>
            <w:tcW w:w="230" w:type="pct"/>
            <w:shd w:val="clear" w:color="auto" w:fill="auto"/>
          </w:tcPr>
          <w:p w14:paraId="3CA05ADB" w14:textId="77777777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6ECA4DF6" w14:textId="14EC62DB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  <w:shd w:val="clear" w:color="auto" w:fill="auto"/>
          </w:tcPr>
          <w:p w14:paraId="2A1CFA7C" w14:textId="65B0D925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срок реализации – 2025 – 2030 годы</w:t>
            </w:r>
          </w:p>
        </w:tc>
      </w:tr>
      <w:tr w:rsidR="00961C7B" w:rsidRPr="004F359E" w14:paraId="62BA73ED" w14:textId="77777777" w:rsidTr="00FA6D68">
        <w:tc>
          <w:tcPr>
            <w:tcW w:w="230" w:type="pct"/>
            <w:shd w:val="clear" w:color="auto" w:fill="auto"/>
          </w:tcPr>
          <w:p w14:paraId="7910512E" w14:textId="77777777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02075703" w14:textId="0DA605DF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sz w:val="24"/>
                <w:szCs w:val="24"/>
              </w:rPr>
              <w:t>В связи с экологическим оздоровлением водных объектов к концу 2030 года будут обеспечены комфортные условия для жизни вблизи водных объектов для 0,0035 млн человек</w:t>
            </w:r>
          </w:p>
        </w:tc>
        <w:tc>
          <w:tcPr>
            <w:tcW w:w="1572" w:type="pct"/>
            <w:shd w:val="clear" w:color="auto" w:fill="auto"/>
          </w:tcPr>
          <w:p w14:paraId="6EA1C6F5" w14:textId="353C0571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rFonts w:cs="Times New Roman"/>
                <w:bCs/>
                <w:sz w:val="24"/>
                <w:szCs w:val="24"/>
                <w:lang w:bidi="ru-RU"/>
              </w:rPr>
              <w:t>создание комфортных условий проживания для населения, проживающего вблизи водных объектов</w:t>
            </w:r>
          </w:p>
        </w:tc>
        <w:tc>
          <w:tcPr>
            <w:tcW w:w="1272" w:type="pct"/>
            <w:shd w:val="clear" w:color="auto" w:fill="auto"/>
          </w:tcPr>
          <w:p w14:paraId="5AA99A30" w14:textId="77777777" w:rsidR="00961C7B" w:rsidRPr="005E6C0C" w:rsidRDefault="00961C7B" w:rsidP="00961C7B">
            <w:pPr>
              <w:widowControl w:val="0"/>
              <w:ind w:firstLine="0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5E6C0C">
              <w:rPr>
                <w:rFonts w:cs="Times New Roman"/>
                <w:bCs/>
                <w:sz w:val="24"/>
                <w:szCs w:val="24"/>
                <w:lang w:bidi="ru-RU"/>
              </w:rPr>
              <w:t>протяженность расчищенных участков русел рек;</w:t>
            </w:r>
          </w:p>
          <w:p w14:paraId="4F5AA00A" w14:textId="378D10FC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rFonts w:cs="Times New Roman"/>
                <w:bCs/>
                <w:sz w:val="24"/>
                <w:szCs w:val="24"/>
                <w:lang w:bidi="ru-RU"/>
              </w:rPr>
              <w:t>количество населения, улучшившего экологические условия проживания вблизи водных объектов</w:t>
            </w:r>
          </w:p>
        </w:tc>
      </w:tr>
      <w:tr w:rsidR="00961C7B" w:rsidRPr="004F359E" w14:paraId="10E1EEF3" w14:textId="77777777" w:rsidTr="00961C7B">
        <w:tc>
          <w:tcPr>
            <w:tcW w:w="5000" w:type="pct"/>
            <w:gridSpan w:val="4"/>
            <w:shd w:val="clear" w:color="auto" w:fill="auto"/>
          </w:tcPr>
          <w:p w14:paraId="1A92E82E" w14:textId="189D0F30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4. Региональный проект «Развитие водохозяйственного комплекса Ярославской области» </w:t>
            </w:r>
            <w:r w:rsidRPr="004F359E">
              <w:rPr>
                <w:rFonts w:cs="Times New Roman"/>
                <w:bCs/>
                <w:sz w:val="24"/>
                <w:szCs w:val="24"/>
              </w:rPr>
              <w:br/>
              <w:t xml:space="preserve">(куратор – </w:t>
            </w:r>
            <w:r w:rsidRPr="004469EC">
              <w:rPr>
                <w:rFonts w:cs="Times New Roman"/>
                <w:bCs/>
                <w:sz w:val="24"/>
                <w:szCs w:val="24"/>
              </w:rPr>
              <w:t>Потёмкина Татьяна Вячеславовна</w:t>
            </w:r>
            <w:r w:rsidRPr="004F359E">
              <w:rPr>
                <w:rFonts w:cs="Times New Roman"/>
                <w:bCs/>
                <w:sz w:val="24"/>
                <w:szCs w:val="24"/>
              </w:rPr>
              <w:t>)</w:t>
            </w:r>
          </w:p>
        </w:tc>
      </w:tr>
      <w:tr w:rsidR="00961C7B" w:rsidRPr="004F359E" w14:paraId="76414519" w14:textId="77777777" w:rsidTr="00961C7B">
        <w:tc>
          <w:tcPr>
            <w:tcW w:w="230" w:type="pct"/>
            <w:shd w:val="clear" w:color="auto" w:fill="auto"/>
          </w:tcPr>
          <w:p w14:paraId="0F469325" w14:textId="77777777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2187A16C" w14:textId="297E037B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  <w:shd w:val="clear" w:color="auto" w:fill="auto"/>
          </w:tcPr>
          <w:p w14:paraId="57A87FF2" w14:textId="3BBFD04A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срок реализации – 2024 – 20</w:t>
            </w:r>
            <w:r>
              <w:rPr>
                <w:rFonts w:cs="Times New Roman"/>
                <w:bCs/>
                <w:sz w:val="24"/>
                <w:szCs w:val="24"/>
              </w:rPr>
              <w:t>30</w:t>
            </w:r>
            <w:r w:rsidRPr="004F359E">
              <w:rPr>
                <w:rFonts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961C7B" w:rsidRPr="004F359E" w14:paraId="2EB18BFF" w14:textId="77777777" w:rsidTr="00FA6D68">
        <w:tc>
          <w:tcPr>
            <w:tcW w:w="230" w:type="pct"/>
            <w:shd w:val="clear" w:color="auto" w:fill="auto"/>
          </w:tcPr>
          <w:p w14:paraId="4104B649" w14:textId="77777777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6CD1DF11" w14:textId="1FEAA3CB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Обеспечено повышение защищенности более 1,5 тысячи человек, проживающих на территориях, подверженных негативному воздействию вод, по результатам реализации мероприятий, направленных на снижение рисков и минимизацию ущербов от опасных гидрологических явлений, к 2030 году</w:t>
            </w:r>
          </w:p>
        </w:tc>
        <w:tc>
          <w:tcPr>
            <w:tcW w:w="1572" w:type="pct"/>
            <w:shd w:val="clear" w:color="auto" w:fill="auto"/>
          </w:tcPr>
          <w:p w14:paraId="4A677321" w14:textId="079A6C8E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sz w:val="24"/>
                <w:szCs w:val="24"/>
                <w:shd w:val="clear" w:color="auto" w:fill="FFFFFF"/>
                <w:lang w:eastAsia="ru-RU"/>
              </w:rPr>
              <w:t>повышена защищенности населения и объектов экономики от наводнений и другого негативного воздействия вод</w:t>
            </w:r>
          </w:p>
        </w:tc>
        <w:tc>
          <w:tcPr>
            <w:tcW w:w="1272" w:type="pct"/>
            <w:shd w:val="clear" w:color="auto" w:fill="auto"/>
          </w:tcPr>
          <w:p w14:paraId="7DB89ED0" w14:textId="4A4333D7" w:rsidR="00961C7B" w:rsidRPr="004F359E" w:rsidRDefault="00961C7B" w:rsidP="00961C7B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объем предотвращенного ущерба от негативного воздействия вод; численность населения, проживающего на подверженных негативному воздействию вод территориях, защищенного в </w:t>
            </w:r>
            <w:r w:rsidRPr="004F359E">
              <w:rPr>
                <w:rFonts w:cs="Times New Roman"/>
                <w:bCs/>
                <w:sz w:val="24"/>
                <w:szCs w:val="24"/>
              </w:rPr>
              <w:lastRenderedPageBreak/>
              <w:t>результате проведения мероприятий по повышению защищенности от негативного воздействия вод, нарастающим итогом</w:t>
            </w:r>
          </w:p>
        </w:tc>
      </w:tr>
      <w:tr w:rsidR="004469EC" w:rsidRPr="004F359E" w14:paraId="75C37B37" w14:textId="77777777" w:rsidTr="00961C7B">
        <w:trPr>
          <w:trHeight w:val="316"/>
        </w:trPr>
        <w:tc>
          <w:tcPr>
            <w:tcW w:w="5000" w:type="pct"/>
            <w:gridSpan w:val="4"/>
            <w:shd w:val="clear" w:color="auto" w:fill="auto"/>
          </w:tcPr>
          <w:p w14:paraId="08B07D4C" w14:textId="64827948" w:rsidR="004469EC" w:rsidRPr="004F359E" w:rsidRDefault="004469EC" w:rsidP="00961C7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954E82">
              <w:rPr>
                <w:rFonts w:cs="Times New Roman"/>
                <w:bCs/>
                <w:sz w:val="24"/>
                <w:szCs w:val="24"/>
              </w:rPr>
              <w:lastRenderedPageBreak/>
              <w:t>5. (подраздел утратил силу постановлением от 15.04.2025 № 363-п)</w:t>
            </w:r>
            <w:bookmarkStart w:id="2" w:name="_GoBack"/>
            <w:bookmarkEnd w:id="2"/>
          </w:p>
        </w:tc>
      </w:tr>
      <w:tr w:rsidR="004F359E" w:rsidRPr="004F359E" w14:paraId="0E8197FE" w14:textId="77777777" w:rsidTr="00FA6D68">
        <w:tc>
          <w:tcPr>
            <w:tcW w:w="5000" w:type="pct"/>
            <w:gridSpan w:val="4"/>
          </w:tcPr>
          <w:p w14:paraId="326602AE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 xml:space="preserve">6. Комплекс процессных мероприятий «Управление охраной окружающей среды и рациональным природопользованием в Ярославской области» </w:t>
            </w:r>
          </w:p>
        </w:tc>
      </w:tr>
      <w:tr w:rsidR="004F359E" w:rsidRPr="004F359E" w14:paraId="0E3AD225" w14:textId="77777777" w:rsidTr="00FA6D68">
        <w:tc>
          <w:tcPr>
            <w:tcW w:w="230" w:type="pct"/>
          </w:tcPr>
          <w:p w14:paraId="1CB0A96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26" w:type="pct"/>
          </w:tcPr>
          <w:p w14:paraId="405F2B0F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</w:tcPr>
          <w:p w14:paraId="1E03AE1A" w14:textId="77777777" w:rsidR="004F359E" w:rsidRPr="004F359E" w:rsidRDefault="004F359E" w:rsidP="00961C7B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4F359E" w:rsidRPr="004F359E" w14:paraId="66281CCC" w14:textId="77777777" w:rsidTr="00FA6D68">
        <w:trPr>
          <w:trHeight w:val="92"/>
        </w:trPr>
        <w:tc>
          <w:tcPr>
            <w:tcW w:w="230" w:type="pct"/>
          </w:tcPr>
          <w:p w14:paraId="019C9FD9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1926" w:type="pct"/>
          </w:tcPr>
          <w:p w14:paraId="70AD0977" w14:textId="77777777" w:rsidR="004F359E" w:rsidRPr="004F359E" w:rsidRDefault="004F359E" w:rsidP="001D7D5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4F359E">
              <w:rPr>
                <w:rFonts w:cs="Times New Roman"/>
                <w:sz w:val="24"/>
                <w:szCs w:val="24"/>
              </w:rPr>
              <w:t>Обеспечение охраны окружающей среды и природопользования</w:t>
            </w:r>
          </w:p>
        </w:tc>
        <w:tc>
          <w:tcPr>
            <w:tcW w:w="1572" w:type="pct"/>
          </w:tcPr>
          <w:p w14:paraId="39511EEE" w14:textId="77777777" w:rsidR="004F359E" w:rsidRPr="004F359E" w:rsidRDefault="004F359E" w:rsidP="001D7D59">
            <w:pPr>
              <w:shd w:val="clear" w:color="auto" w:fill="FFFFFF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F359E">
              <w:rPr>
                <w:rFonts w:cs="Times New Roman"/>
                <w:sz w:val="24"/>
                <w:szCs w:val="24"/>
                <w:lang w:eastAsia="ru-RU"/>
              </w:rPr>
              <w:t>в рамках работы по экологическому просвещению повышена экологическая грамотность населения, развивается экологическая культура;</w:t>
            </w:r>
          </w:p>
          <w:p w14:paraId="781C69B3" w14:textId="77777777" w:rsidR="004F359E" w:rsidRPr="004F359E" w:rsidRDefault="004F359E" w:rsidP="001D7D59">
            <w:pPr>
              <w:shd w:val="clear" w:color="auto" w:fill="FFFFFF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F359E">
              <w:rPr>
                <w:rFonts w:cs="Times New Roman"/>
                <w:sz w:val="24"/>
                <w:szCs w:val="24"/>
                <w:lang w:eastAsia="ru-RU"/>
              </w:rPr>
              <w:t>органы управления обеспечены актуальной специализированной информацией для принятия управленческих решений;</w:t>
            </w:r>
          </w:p>
          <w:p w14:paraId="750FDEAD" w14:textId="77777777" w:rsidR="004F359E" w:rsidRPr="004F359E" w:rsidRDefault="004F359E" w:rsidP="001D7D59">
            <w:pPr>
              <w:shd w:val="clear" w:color="auto" w:fill="FFFFFF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F359E">
              <w:rPr>
                <w:rFonts w:cs="Times New Roman"/>
                <w:sz w:val="24"/>
                <w:szCs w:val="24"/>
                <w:lang w:eastAsia="ru-RU"/>
              </w:rPr>
              <w:t>осуществлены полномочия в сфере управления ООПТ и биоразнообразием; осуществлены отдельные полномочия Российской Федерации в области организации, регулирования и охраны животного мира в целях сохранения видового разнообразия ресурсов животного мира, создания оптимальных условий для воспроизводства объектов животного мира;</w:t>
            </w:r>
          </w:p>
          <w:p w14:paraId="7CDE8D34" w14:textId="77777777" w:rsidR="004F359E" w:rsidRPr="004F359E" w:rsidRDefault="004F359E" w:rsidP="001D7D59">
            <w:pPr>
              <w:shd w:val="clear" w:color="auto" w:fill="FFFFFF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F359E">
              <w:rPr>
                <w:rFonts w:cs="Times New Roman"/>
                <w:sz w:val="24"/>
                <w:szCs w:val="24"/>
                <w:lang w:eastAsia="ru-RU"/>
              </w:rPr>
              <w:t xml:space="preserve">обеспечена открытость и общедоступность информации о состоянии окружающей среды </w:t>
            </w:r>
            <w:r w:rsidRPr="004F359E">
              <w:rPr>
                <w:rFonts w:cs="Times New Roman"/>
                <w:sz w:val="24"/>
                <w:szCs w:val="24"/>
                <w:lang w:eastAsia="ru-RU"/>
              </w:rPr>
              <w:lastRenderedPageBreak/>
              <w:t>(экологической информации)</w:t>
            </w:r>
          </w:p>
        </w:tc>
        <w:tc>
          <w:tcPr>
            <w:tcW w:w="1272" w:type="pct"/>
          </w:tcPr>
          <w:p w14:paraId="00DBF590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lastRenderedPageBreak/>
              <w:t>доля площади Ярославской области, занятой ООПТ всех уровней;</w:t>
            </w:r>
          </w:p>
          <w:p w14:paraId="1168378F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098AEBB1" w14:textId="77777777" w:rsidTr="00FA6D68">
        <w:trPr>
          <w:trHeight w:val="264"/>
        </w:trPr>
        <w:tc>
          <w:tcPr>
            <w:tcW w:w="230" w:type="pct"/>
          </w:tcPr>
          <w:p w14:paraId="2BE5BE20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1926" w:type="pct"/>
          </w:tcPr>
          <w:p w14:paraId="27BBA519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572" w:type="pct"/>
          </w:tcPr>
          <w:p w14:paraId="64B970E5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Theme="minorHAnsi" w:hAnsiTheme="minorHAnsi" w:cs="Times New Roman"/>
                <w:bCs/>
                <w:sz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снижение негативного воздействия вод</w:t>
            </w:r>
          </w:p>
        </w:tc>
        <w:tc>
          <w:tcPr>
            <w:tcW w:w="1272" w:type="pct"/>
          </w:tcPr>
          <w:p w14:paraId="392CDF9A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объем предотвращенного ущерба от негативного воздействия вод, нарастающим итогом</w:t>
            </w:r>
          </w:p>
        </w:tc>
      </w:tr>
      <w:tr w:rsidR="004F359E" w:rsidRPr="004F359E" w14:paraId="10F1D160" w14:textId="77777777" w:rsidTr="00FA6D68">
        <w:trPr>
          <w:trHeight w:val="433"/>
        </w:trPr>
        <w:tc>
          <w:tcPr>
            <w:tcW w:w="230" w:type="pct"/>
          </w:tcPr>
          <w:p w14:paraId="3180A97D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1926" w:type="pct"/>
          </w:tcPr>
          <w:p w14:paraId="2FF2DF20" w14:textId="77777777" w:rsidR="004F359E" w:rsidRPr="004F359E" w:rsidRDefault="004F359E" w:rsidP="001D7D5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4F359E">
              <w:rPr>
                <w:rFonts w:cs="Times New Roman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72" w:type="pct"/>
          </w:tcPr>
          <w:p w14:paraId="1366A9BE" w14:textId="77777777" w:rsidR="004F359E" w:rsidRPr="004F359E" w:rsidRDefault="004F359E" w:rsidP="001D7D5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4F359E">
              <w:rPr>
                <w:rFonts w:cs="Times New Roman"/>
                <w:sz w:val="24"/>
                <w:szCs w:val="24"/>
              </w:rPr>
              <w:t>обеспечение экологической безопасности населения, сохранение видового разнообразия ресурсов животного мира на ООПТ, соблюдение требований федерального законодательства</w:t>
            </w:r>
          </w:p>
        </w:tc>
        <w:tc>
          <w:tcPr>
            <w:tcW w:w="1272" w:type="pct"/>
          </w:tcPr>
          <w:p w14:paraId="648A8CB4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доля населения области, проживающего в населенных пунктах, охваченных системой мониторинга атмосферного воздуха,</w:t>
            </w:r>
          </w:p>
          <w:p w14:paraId="3244B573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584961E7" w14:textId="77777777" w:rsidTr="00FA6D68">
        <w:trPr>
          <w:trHeight w:val="436"/>
        </w:trPr>
        <w:tc>
          <w:tcPr>
            <w:tcW w:w="230" w:type="pct"/>
          </w:tcPr>
          <w:p w14:paraId="27FA0620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6.4.</w:t>
            </w:r>
          </w:p>
        </w:tc>
        <w:tc>
          <w:tcPr>
            <w:tcW w:w="1926" w:type="pct"/>
          </w:tcPr>
          <w:p w14:paraId="3DC9C095" w14:textId="77777777" w:rsidR="004F359E" w:rsidRPr="004F359E" w:rsidRDefault="004F359E" w:rsidP="001D7D5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4F359E">
              <w:rPr>
                <w:rFonts w:cs="Times New Roman"/>
                <w:sz w:val="24"/>
                <w:szCs w:val="24"/>
              </w:rPr>
              <w:t>Содержание и обслуживание кислогудронных прудов</w:t>
            </w:r>
          </w:p>
        </w:tc>
        <w:tc>
          <w:tcPr>
            <w:tcW w:w="1572" w:type="pct"/>
          </w:tcPr>
          <w:p w14:paraId="7FEDEE7D" w14:textId="77777777" w:rsidR="004F359E" w:rsidRPr="004F359E" w:rsidRDefault="004F359E" w:rsidP="001D7D5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4F359E">
              <w:rPr>
                <w:rFonts w:cs="Times New Roman"/>
                <w:sz w:val="24"/>
                <w:szCs w:val="24"/>
              </w:rPr>
              <w:t>предотвращение попадания «кислых гудронов» в реки Ярославской области</w:t>
            </w:r>
          </w:p>
        </w:tc>
        <w:tc>
          <w:tcPr>
            <w:tcW w:w="1272" w:type="pct"/>
          </w:tcPr>
          <w:p w14:paraId="65E333DC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качество окружающей среды</w:t>
            </w:r>
          </w:p>
        </w:tc>
      </w:tr>
      <w:tr w:rsidR="004469EC" w:rsidRPr="004F359E" w14:paraId="65F5AEA8" w14:textId="77777777" w:rsidTr="00FA6D68">
        <w:trPr>
          <w:trHeight w:val="436"/>
        </w:trPr>
        <w:tc>
          <w:tcPr>
            <w:tcW w:w="230" w:type="pct"/>
          </w:tcPr>
          <w:p w14:paraId="31AA40A9" w14:textId="36FB1FD5" w:rsidR="004469EC" w:rsidRPr="004F359E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rFonts w:cs="Times New Roman"/>
                <w:bCs/>
                <w:sz w:val="24"/>
                <w:szCs w:val="24"/>
              </w:rPr>
              <w:t>6.5.</w:t>
            </w:r>
          </w:p>
        </w:tc>
        <w:tc>
          <w:tcPr>
            <w:tcW w:w="1926" w:type="pct"/>
          </w:tcPr>
          <w:p w14:paraId="6B7F6D9B" w14:textId="6F34A595" w:rsidR="004469EC" w:rsidRPr="004F359E" w:rsidRDefault="004469EC" w:rsidP="004469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E6C0C">
              <w:rPr>
                <w:rFonts w:cs="Times New Roman"/>
                <w:sz w:val="24"/>
                <w:szCs w:val="24"/>
              </w:rPr>
              <w:t>Разработка проектной документации по ликвидации накопленного вреда окружающей среде</w:t>
            </w:r>
          </w:p>
        </w:tc>
        <w:tc>
          <w:tcPr>
            <w:tcW w:w="1572" w:type="pct"/>
          </w:tcPr>
          <w:p w14:paraId="129CC7D3" w14:textId="51C136B8" w:rsidR="004469EC" w:rsidRPr="004F359E" w:rsidRDefault="004469EC" w:rsidP="004469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E6C0C">
              <w:rPr>
                <w:rFonts w:cs="Times New Roman"/>
                <w:sz w:val="24"/>
                <w:szCs w:val="24"/>
              </w:rPr>
              <w:t>разработана проектная документация по ликвидации накопленного вреда окружающей среде</w:t>
            </w:r>
          </w:p>
        </w:tc>
        <w:tc>
          <w:tcPr>
            <w:tcW w:w="1272" w:type="pct"/>
          </w:tcPr>
          <w:p w14:paraId="23AAAE83" w14:textId="67A16DB8" w:rsidR="004469EC" w:rsidRPr="004F359E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E6C0C">
              <w:rPr>
                <w:rFonts w:cs="Times New Roman"/>
                <w:bCs/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63FEABA3" w14:textId="77777777" w:rsidTr="00FA6D68">
        <w:trPr>
          <w:trHeight w:val="467"/>
        </w:trPr>
        <w:tc>
          <w:tcPr>
            <w:tcW w:w="5000" w:type="pct"/>
            <w:gridSpan w:val="4"/>
          </w:tcPr>
          <w:p w14:paraId="123DB2BD" w14:textId="77777777" w:rsidR="004F359E" w:rsidRPr="004F359E" w:rsidRDefault="004F359E" w:rsidP="001D7D59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7. Комплекс процессных мероприятий «Осуществление отдельных полномочий Российской Федерации в области организации, регулирования и охраны животного мира»</w:t>
            </w:r>
          </w:p>
        </w:tc>
      </w:tr>
      <w:tr w:rsidR="004F359E" w:rsidRPr="004F359E" w14:paraId="0C4DB623" w14:textId="77777777" w:rsidTr="00FA6D68">
        <w:trPr>
          <w:trHeight w:val="202"/>
        </w:trPr>
        <w:tc>
          <w:tcPr>
            <w:tcW w:w="230" w:type="pct"/>
          </w:tcPr>
          <w:p w14:paraId="3C0B8826" w14:textId="77777777" w:rsidR="004F359E" w:rsidRPr="004F359E" w:rsidRDefault="004F359E" w:rsidP="001D7D59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6" w:type="pct"/>
          </w:tcPr>
          <w:p w14:paraId="2172DDEB" w14:textId="77777777" w:rsidR="004F359E" w:rsidRPr="004F359E" w:rsidRDefault="004F359E" w:rsidP="001D7D5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Ответственный за реализацию –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2"/>
          </w:tcPr>
          <w:p w14:paraId="4EB8381E" w14:textId="77777777" w:rsidR="004F359E" w:rsidRPr="004F359E" w:rsidRDefault="004F359E" w:rsidP="00961C7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F359E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4F359E" w:rsidRPr="004F359E" w14:paraId="494C313E" w14:textId="77777777" w:rsidTr="00FA6D68">
        <w:trPr>
          <w:trHeight w:val="675"/>
        </w:trPr>
        <w:tc>
          <w:tcPr>
            <w:tcW w:w="230" w:type="pct"/>
          </w:tcPr>
          <w:p w14:paraId="1C510B06" w14:textId="77777777" w:rsidR="004F359E" w:rsidRPr="004F359E" w:rsidRDefault="004F359E" w:rsidP="001D7D59">
            <w:pPr>
              <w:ind w:firstLine="0"/>
              <w:jc w:val="center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7.1.</w:t>
            </w:r>
          </w:p>
        </w:tc>
        <w:tc>
          <w:tcPr>
            <w:tcW w:w="1926" w:type="pct"/>
          </w:tcPr>
          <w:p w14:paraId="6C20A265" w14:textId="77777777" w:rsidR="004F359E" w:rsidRPr="004F359E" w:rsidRDefault="004F359E" w:rsidP="001D7D59">
            <w:pPr>
              <w:ind w:firstLine="0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Формирование сведений о параметрах состояния объектов животного мира</w:t>
            </w:r>
          </w:p>
        </w:tc>
        <w:tc>
          <w:tcPr>
            <w:tcW w:w="1572" w:type="pct"/>
          </w:tcPr>
          <w:p w14:paraId="3B02E5E4" w14:textId="77777777" w:rsidR="004F359E" w:rsidRPr="004F359E" w:rsidRDefault="004F359E" w:rsidP="001D7D59">
            <w:pPr>
              <w:ind w:firstLine="0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сохранено видовое разнообразие ресурсов животного мира, обеспечена реализации прав граждан на пользование объектами животного мира, проведен мониторинг объектов животного мира, за исключением охотничьих ресурсов и водных биологических ресурсов, и сформированы сведения о параметрах их состояния</w:t>
            </w:r>
          </w:p>
        </w:tc>
        <w:tc>
          <w:tcPr>
            <w:tcW w:w="1272" w:type="pct"/>
          </w:tcPr>
          <w:p w14:paraId="793A3690" w14:textId="77777777" w:rsidR="004F359E" w:rsidRPr="004F359E" w:rsidRDefault="004F359E" w:rsidP="001D7D59">
            <w:pPr>
              <w:ind w:firstLine="0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качество окружающей среды</w:t>
            </w:r>
          </w:p>
        </w:tc>
      </w:tr>
      <w:tr w:rsidR="004F359E" w:rsidRPr="004F359E" w14:paraId="38ED37CD" w14:textId="77777777" w:rsidTr="00FA6D68">
        <w:trPr>
          <w:trHeight w:val="675"/>
        </w:trPr>
        <w:tc>
          <w:tcPr>
            <w:tcW w:w="230" w:type="pct"/>
          </w:tcPr>
          <w:p w14:paraId="0B09E5D4" w14:textId="77777777" w:rsidR="004F359E" w:rsidRPr="004F359E" w:rsidRDefault="004F359E" w:rsidP="001D7D59">
            <w:pPr>
              <w:ind w:firstLine="0"/>
              <w:jc w:val="center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7.2.</w:t>
            </w:r>
          </w:p>
        </w:tc>
        <w:tc>
          <w:tcPr>
            <w:tcW w:w="1926" w:type="pct"/>
          </w:tcPr>
          <w:p w14:paraId="15C2A260" w14:textId="77777777" w:rsidR="004F359E" w:rsidRPr="004F359E" w:rsidRDefault="004F359E" w:rsidP="001D7D59">
            <w:pPr>
              <w:ind w:firstLine="0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Осуществление государственного охотничьего контроля (надзора)</w:t>
            </w:r>
          </w:p>
        </w:tc>
        <w:tc>
          <w:tcPr>
            <w:tcW w:w="1572" w:type="pct"/>
          </w:tcPr>
          <w:p w14:paraId="66DC04BB" w14:textId="77777777" w:rsidR="004F359E" w:rsidRPr="004F359E" w:rsidRDefault="004F359E" w:rsidP="001D7D59">
            <w:pPr>
              <w:ind w:firstLine="0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осуществлен контроль соблюдения установленных условий природопользования, пресечение незаконной добычи охотничьих ресурсов</w:t>
            </w:r>
          </w:p>
        </w:tc>
        <w:tc>
          <w:tcPr>
            <w:tcW w:w="1272" w:type="pct"/>
          </w:tcPr>
          <w:p w14:paraId="21AE5B31" w14:textId="77777777" w:rsidR="004F359E" w:rsidRPr="004F359E" w:rsidRDefault="004F359E" w:rsidP="001D7D59">
            <w:pPr>
              <w:ind w:firstLine="0"/>
              <w:rPr>
                <w:sz w:val="24"/>
                <w:szCs w:val="24"/>
              </w:rPr>
            </w:pPr>
            <w:r w:rsidRPr="004F359E">
              <w:rPr>
                <w:sz w:val="24"/>
                <w:szCs w:val="24"/>
              </w:rPr>
              <w:t>качество окружающей среды</w:t>
            </w:r>
          </w:p>
        </w:tc>
      </w:tr>
    </w:tbl>
    <w:p w14:paraId="7F827482" w14:textId="77777777" w:rsidR="004F359E" w:rsidRPr="004F359E" w:rsidRDefault="004F359E" w:rsidP="001D7D59">
      <w:pPr>
        <w:ind w:firstLine="0"/>
        <w:rPr>
          <w:rFonts w:cs="Times New Roman"/>
          <w:bCs/>
          <w:szCs w:val="28"/>
        </w:rPr>
      </w:pPr>
    </w:p>
    <w:p w14:paraId="4ABC928A" w14:textId="77777777" w:rsidR="004F359E" w:rsidRDefault="004F359E" w:rsidP="001D7D59">
      <w:pPr>
        <w:widowControl w:val="0"/>
        <w:tabs>
          <w:tab w:val="left" w:pos="0"/>
        </w:tabs>
        <w:ind w:firstLine="0"/>
        <w:jc w:val="center"/>
        <w:outlineLvl w:val="2"/>
        <w:rPr>
          <w:rFonts w:cs="Times New Roman"/>
          <w:bCs/>
          <w:szCs w:val="28"/>
        </w:rPr>
      </w:pPr>
      <w:r w:rsidRPr="004F359E">
        <w:rPr>
          <w:rFonts w:cs="Times New Roman"/>
          <w:bCs/>
          <w:szCs w:val="28"/>
        </w:rPr>
        <w:t xml:space="preserve">4. Финансовое обеспечение Государственной программы </w:t>
      </w:r>
    </w:p>
    <w:p w14:paraId="3F4EA6F4" w14:textId="77777777" w:rsidR="004F359E" w:rsidRDefault="004F359E" w:rsidP="001D7D59">
      <w:pPr>
        <w:widowControl w:val="0"/>
        <w:tabs>
          <w:tab w:val="left" w:pos="284"/>
        </w:tabs>
        <w:ind w:firstLine="0"/>
        <w:rPr>
          <w:rFonts w:cs="Times New Roman"/>
          <w:bCs/>
          <w:szCs w:val="28"/>
        </w:rPr>
      </w:pPr>
    </w:p>
    <w:tbl>
      <w:tblPr>
        <w:tblStyle w:val="1"/>
        <w:tblW w:w="14850" w:type="dxa"/>
        <w:tblLayout w:type="fixed"/>
        <w:tblLook w:val="04A0" w:firstRow="1" w:lastRow="0" w:firstColumn="1" w:lastColumn="0" w:noHBand="0" w:noVBand="1"/>
      </w:tblPr>
      <w:tblGrid>
        <w:gridCol w:w="6009"/>
        <w:gridCol w:w="1071"/>
        <w:gridCol w:w="1069"/>
        <w:gridCol w:w="1069"/>
        <w:gridCol w:w="1069"/>
        <w:gridCol w:w="1069"/>
        <w:gridCol w:w="938"/>
        <w:gridCol w:w="938"/>
        <w:gridCol w:w="1618"/>
      </w:tblGrid>
      <w:tr w:rsidR="004469EC" w:rsidRPr="004469EC" w14:paraId="00FB4DCC" w14:textId="77777777" w:rsidTr="00961C7B">
        <w:tc>
          <w:tcPr>
            <w:tcW w:w="6009" w:type="dxa"/>
            <w:vMerge w:val="restart"/>
            <w:shd w:val="clear" w:color="auto" w:fill="auto"/>
          </w:tcPr>
          <w:p w14:paraId="65DC78C3" w14:textId="77777777" w:rsidR="004469EC" w:rsidRPr="004469EC" w:rsidRDefault="004469EC" w:rsidP="00BE7A63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8841" w:type="dxa"/>
            <w:gridSpan w:val="8"/>
            <w:shd w:val="clear" w:color="auto" w:fill="auto"/>
          </w:tcPr>
          <w:p w14:paraId="5611B93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469EC" w:rsidRPr="004469EC" w14:paraId="4A0C5203" w14:textId="77777777" w:rsidTr="00961C7B">
        <w:tc>
          <w:tcPr>
            <w:tcW w:w="6009" w:type="dxa"/>
            <w:vMerge/>
            <w:shd w:val="clear" w:color="auto" w:fill="auto"/>
          </w:tcPr>
          <w:p w14:paraId="43E4444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14:paraId="271C485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069" w:type="dxa"/>
            <w:shd w:val="clear" w:color="auto" w:fill="auto"/>
          </w:tcPr>
          <w:p w14:paraId="030FE9C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069" w:type="dxa"/>
            <w:shd w:val="clear" w:color="auto" w:fill="auto"/>
          </w:tcPr>
          <w:p w14:paraId="1489402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069" w:type="dxa"/>
            <w:shd w:val="clear" w:color="auto" w:fill="auto"/>
          </w:tcPr>
          <w:p w14:paraId="706EFA7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069" w:type="dxa"/>
            <w:shd w:val="clear" w:color="auto" w:fill="auto"/>
          </w:tcPr>
          <w:p w14:paraId="6C8BF0C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38" w:type="dxa"/>
            <w:shd w:val="clear" w:color="auto" w:fill="auto"/>
          </w:tcPr>
          <w:p w14:paraId="4FA1408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38" w:type="dxa"/>
            <w:shd w:val="clear" w:color="auto" w:fill="auto"/>
          </w:tcPr>
          <w:p w14:paraId="7835A8C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618" w:type="dxa"/>
            <w:shd w:val="clear" w:color="auto" w:fill="auto"/>
          </w:tcPr>
          <w:p w14:paraId="3D99A2E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всего</w:t>
            </w:r>
          </w:p>
        </w:tc>
      </w:tr>
    </w:tbl>
    <w:p w14:paraId="55B316DA" w14:textId="77777777" w:rsidR="004469EC" w:rsidRPr="004469EC" w:rsidRDefault="004469EC" w:rsidP="004469EC">
      <w:pPr>
        <w:rPr>
          <w:sz w:val="2"/>
          <w:szCs w:val="2"/>
        </w:rPr>
      </w:pPr>
    </w:p>
    <w:tbl>
      <w:tblPr>
        <w:tblStyle w:val="1"/>
        <w:tblW w:w="14850" w:type="dxa"/>
        <w:tblLayout w:type="fixed"/>
        <w:tblLook w:val="04A0" w:firstRow="1" w:lastRow="0" w:firstColumn="1" w:lastColumn="0" w:noHBand="0" w:noVBand="1"/>
      </w:tblPr>
      <w:tblGrid>
        <w:gridCol w:w="6012"/>
        <w:gridCol w:w="1071"/>
        <w:gridCol w:w="1069"/>
        <w:gridCol w:w="1072"/>
        <w:gridCol w:w="1069"/>
        <w:gridCol w:w="1069"/>
        <w:gridCol w:w="935"/>
        <w:gridCol w:w="938"/>
        <w:gridCol w:w="1615"/>
      </w:tblGrid>
      <w:tr w:rsidR="004469EC" w:rsidRPr="004469EC" w14:paraId="315D69AB" w14:textId="77777777" w:rsidTr="00961C7B">
        <w:trPr>
          <w:tblHeader/>
        </w:trPr>
        <w:tc>
          <w:tcPr>
            <w:tcW w:w="6012" w:type="dxa"/>
            <w:shd w:val="clear" w:color="auto" w:fill="auto"/>
          </w:tcPr>
          <w:p w14:paraId="52809A43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14:paraId="2AAAD9D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14:paraId="77744E0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72" w:type="dxa"/>
            <w:shd w:val="clear" w:color="auto" w:fill="auto"/>
          </w:tcPr>
          <w:p w14:paraId="43E2F1A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14:paraId="745CB49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14:paraId="2388A51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14:paraId="4C31A7F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 w14:paraId="28047A7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15" w:type="dxa"/>
            <w:shd w:val="clear" w:color="auto" w:fill="auto"/>
          </w:tcPr>
          <w:p w14:paraId="4EDA8CE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4469EC" w:rsidRPr="004469EC" w14:paraId="373D081F" w14:textId="77777777" w:rsidTr="00961C7B">
        <w:tc>
          <w:tcPr>
            <w:tcW w:w="6012" w:type="dxa"/>
            <w:shd w:val="clear" w:color="auto" w:fill="auto"/>
          </w:tcPr>
          <w:p w14:paraId="67AB8B7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 xml:space="preserve">Государственная программа Ярославской области «Охрана окружающей среды в Ярославской области» </w:t>
            </w:r>
          </w:p>
          <w:p w14:paraId="3B12B6A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на 2024 – 2030 годы – всего</w:t>
            </w:r>
          </w:p>
          <w:p w14:paraId="57F66E73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23F811B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191439,1</w:t>
            </w:r>
          </w:p>
        </w:tc>
        <w:tc>
          <w:tcPr>
            <w:tcW w:w="1069" w:type="dxa"/>
            <w:shd w:val="clear" w:color="auto" w:fill="auto"/>
          </w:tcPr>
          <w:p w14:paraId="7ECB539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413521,4</w:t>
            </w:r>
          </w:p>
        </w:tc>
        <w:tc>
          <w:tcPr>
            <w:tcW w:w="1072" w:type="dxa"/>
            <w:shd w:val="clear" w:color="auto" w:fill="auto"/>
          </w:tcPr>
          <w:p w14:paraId="5952D31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587131,7</w:t>
            </w:r>
          </w:p>
        </w:tc>
        <w:tc>
          <w:tcPr>
            <w:tcW w:w="1069" w:type="dxa"/>
            <w:shd w:val="clear" w:color="auto" w:fill="auto"/>
          </w:tcPr>
          <w:p w14:paraId="5978464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58763,9</w:t>
            </w:r>
          </w:p>
        </w:tc>
        <w:tc>
          <w:tcPr>
            <w:tcW w:w="1069" w:type="dxa"/>
            <w:shd w:val="clear" w:color="auto" w:fill="auto"/>
          </w:tcPr>
          <w:p w14:paraId="762C415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58763,9</w:t>
            </w:r>
          </w:p>
        </w:tc>
        <w:tc>
          <w:tcPr>
            <w:tcW w:w="935" w:type="dxa"/>
            <w:shd w:val="clear" w:color="auto" w:fill="auto"/>
          </w:tcPr>
          <w:p w14:paraId="1AD2BD7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58763,9</w:t>
            </w:r>
          </w:p>
        </w:tc>
        <w:tc>
          <w:tcPr>
            <w:tcW w:w="938" w:type="dxa"/>
            <w:shd w:val="clear" w:color="auto" w:fill="auto"/>
          </w:tcPr>
          <w:p w14:paraId="21BBF7A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58763,9</w:t>
            </w:r>
          </w:p>
        </w:tc>
        <w:tc>
          <w:tcPr>
            <w:tcW w:w="1615" w:type="dxa"/>
            <w:shd w:val="clear" w:color="auto" w:fill="auto"/>
          </w:tcPr>
          <w:p w14:paraId="431928B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1427147,8</w:t>
            </w:r>
          </w:p>
        </w:tc>
      </w:tr>
      <w:tr w:rsidR="004469EC" w:rsidRPr="004469EC" w14:paraId="7C1D1918" w14:textId="77777777" w:rsidTr="00961C7B">
        <w:tc>
          <w:tcPr>
            <w:tcW w:w="6012" w:type="dxa"/>
            <w:shd w:val="clear" w:color="auto" w:fill="auto"/>
          </w:tcPr>
          <w:p w14:paraId="3B6D53D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14:paraId="6C36635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117473,5</w:t>
            </w:r>
          </w:p>
        </w:tc>
        <w:tc>
          <w:tcPr>
            <w:tcW w:w="1069" w:type="dxa"/>
            <w:shd w:val="clear" w:color="auto" w:fill="auto"/>
          </w:tcPr>
          <w:p w14:paraId="7D8E646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240120,1</w:t>
            </w:r>
          </w:p>
        </w:tc>
        <w:tc>
          <w:tcPr>
            <w:tcW w:w="1072" w:type="dxa"/>
            <w:shd w:val="clear" w:color="auto" w:fill="auto"/>
          </w:tcPr>
          <w:p w14:paraId="5AAE0AF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229128,4</w:t>
            </w:r>
          </w:p>
        </w:tc>
        <w:tc>
          <w:tcPr>
            <w:tcW w:w="1069" w:type="dxa"/>
            <w:shd w:val="clear" w:color="auto" w:fill="auto"/>
          </w:tcPr>
          <w:p w14:paraId="61E8BB2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069" w:type="dxa"/>
            <w:shd w:val="clear" w:color="auto" w:fill="auto"/>
          </w:tcPr>
          <w:p w14:paraId="386134F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935" w:type="dxa"/>
            <w:shd w:val="clear" w:color="auto" w:fill="auto"/>
          </w:tcPr>
          <w:p w14:paraId="043ABBF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938" w:type="dxa"/>
            <w:shd w:val="clear" w:color="auto" w:fill="auto"/>
          </w:tcPr>
          <w:p w14:paraId="5C4A5F8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615" w:type="dxa"/>
            <w:shd w:val="clear" w:color="auto" w:fill="auto"/>
          </w:tcPr>
          <w:p w14:paraId="2C3EB11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color w:val="000000"/>
                <w:sz w:val="24"/>
                <w:szCs w:val="24"/>
              </w:rPr>
              <w:t>800648,4</w:t>
            </w:r>
          </w:p>
        </w:tc>
      </w:tr>
      <w:tr w:rsidR="004469EC" w:rsidRPr="004469EC" w14:paraId="1937F9A1" w14:textId="77777777" w:rsidTr="00961C7B">
        <w:tc>
          <w:tcPr>
            <w:tcW w:w="6012" w:type="dxa"/>
            <w:shd w:val="clear" w:color="auto" w:fill="auto"/>
          </w:tcPr>
          <w:p w14:paraId="0358A81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7B34D29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70192,1</w:t>
            </w:r>
          </w:p>
        </w:tc>
        <w:tc>
          <w:tcPr>
            <w:tcW w:w="1069" w:type="dxa"/>
            <w:shd w:val="clear" w:color="auto" w:fill="auto"/>
          </w:tcPr>
          <w:p w14:paraId="347EF39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156618,5</w:t>
            </w:r>
          </w:p>
        </w:tc>
        <w:tc>
          <w:tcPr>
            <w:tcW w:w="1072" w:type="dxa"/>
            <w:shd w:val="clear" w:color="auto" w:fill="auto"/>
          </w:tcPr>
          <w:p w14:paraId="0552FB4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300274,8</w:t>
            </w:r>
          </w:p>
        </w:tc>
        <w:tc>
          <w:tcPr>
            <w:tcW w:w="1069" w:type="dxa"/>
            <w:shd w:val="clear" w:color="auto" w:fill="auto"/>
          </w:tcPr>
          <w:p w14:paraId="5B7EF1C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5282,3</w:t>
            </w:r>
          </w:p>
        </w:tc>
        <w:tc>
          <w:tcPr>
            <w:tcW w:w="1069" w:type="dxa"/>
            <w:shd w:val="clear" w:color="auto" w:fill="auto"/>
          </w:tcPr>
          <w:p w14:paraId="300EBD2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5282,3</w:t>
            </w:r>
          </w:p>
        </w:tc>
        <w:tc>
          <w:tcPr>
            <w:tcW w:w="935" w:type="dxa"/>
            <w:shd w:val="clear" w:color="auto" w:fill="auto"/>
          </w:tcPr>
          <w:p w14:paraId="407B7B2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5282,3</w:t>
            </w:r>
          </w:p>
        </w:tc>
        <w:tc>
          <w:tcPr>
            <w:tcW w:w="938" w:type="dxa"/>
            <w:shd w:val="clear" w:color="auto" w:fill="auto"/>
          </w:tcPr>
          <w:p w14:paraId="5C3055E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5282,3</w:t>
            </w:r>
          </w:p>
        </w:tc>
        <w:tc>
          <w:tcPr>
            <w:tcW w:w="1615" w:type="dxa"/>
            <w:shd w:val="clear" w:color="auto" w:fill="auto"/>
          </w:tcPr>
          <w:p w14:paraId="455CEE8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548214,6</w:t>
            </w:r>
          </w:p>
        </w:tc>
      </w:tr>
      <w:tr w:rsidR="004469EC" w:rsidRPr="004469EC" w14:paraId="43E3A69C" w14:textId="77777777" w:rsidTr="00961C7B">
        <w:tc>
          <w:tcPr>
            <w:tcW w:w="6012" w:type="dxa"/>
            <w:shd w:val="clear" w:color="auto" w:fill="auto"/>
          </w:tcPr>
          <w:p w14:paraId="137052A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071" w:type="dxa"/>
            <w:shd w:val="clear" w:color="auto" w:fill="auto"/>
          </w:tcPr>
          <w:p w14:paraId="571ECCB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3773,5</w:t>
            </w:r>
          </w:p>
        </w:tc>
        <w:tc>
          <w:tcPr>
            <w:tcW w:w="1069" w:type="dxa"/>
            <w:shd w:val="clear" w:color="auto" w:fill="auto"/>
          </w:tcPr>
          <w:p w14:paraId="53A08DB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16782,8</w:t>
            </w:r>
          </w:p>
        </w:tc>
        <w:tc>
          <w:tcPr>
            <w:tcW w:w="1072" w:type="dxa"/>
            <w:shd w:val="clear" w:color="auto" w:fill="auto"/>
          </w:tcPr>
          <w:p w14:paraId="51690A9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57728,5</w:t>
            </w:r>
          </w:p>
        </w:tc>
        <w:tc>
          <w:tcPr>
            <w:tcW w:w="1069" w:type="dxa"/>
            <w:shd w:val="clear" w:color="auto" w:fill="auto"/>
          </w:tcPr>
          <w:p w14:paraId="45C7C7F3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1C4E9C9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0EDAAC4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761085B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72E7DBA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78284,8</w:t>
            </w:r>
          </w:p>
        </w:tc>
      </w:tr>
      <w:tr w:rsidR="004469EC" w:rsidRPr="004469EC" w14:paraId="1BA7AD72" w14:textId="77777777" w:rsidTr="00961C7B">
        <w:tc>
          <w:tcPr>
            <w:tcW w:w="6012" w:type="dxa"/>
            <w:shd w:val="clear" w:color="auto" w:fill="auto"/>
          </w:tcPr>
          <w:p w14:paraId="0F7B870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Региональный проект «Сохранение уникальных водных объектов на территории Ярославской области» – всего</w:t>
            </w:r>
          </w:p>
          <w:p w14:paraId="10F75DD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7CD82CE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17254,9</w:t>
            </w:r>
          </w:p>
        </w:tc>
        <w:tc>
          <w:tcPr>
            <w:tcW w:w="1069" w:type="dxa"/>
            <w:shd w:val="clear" w:color="auto" w:fill="auto"/>
          </w:tcPr>
          <w:p w14:paraId="0C3FFA1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0D6AA34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4F06502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403DC9F3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1D794AB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513332D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3432CB2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17254,9</w:t>
            </w:r>
          </w:p>
        </w:tc>
      </w:tr>
      <w:tr w:rsidR="004469EC" w:rsidRPr="004469EC" w14:paraId="6BD698EF" w14:textId="77777777" w:rsidTr="00961C7B">
        <w:tc>
          <w:tcPr>
            <w:tcW w:w="6012" w:type="dxa"/>
            <w:shd w:val="clear" w:color="auto" w:fill="auto"/>
          </w:tcPr>
          <w:p w14:paraId="0AB5BCF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791E2AC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17254,9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</w:tcPr>
          <w:p w14:paraId="155D4F6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37BC9E6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5A15A9C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0C1F721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2D68AFAD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2428591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3AEE87A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17254,9</w:t>
            </w:r>
          </w:p>
        </w:tc>
      </w:tr>
      <w:tr w:rsidR="004469EC" w:rsidRPr="004469EC" w14:paraId="5D1D68F9" w14:textId="77777777" w:rsidTr="00961C7B">
        <w:tc>
          <w:tcPr>
            <w:tcW w:w="6012" w:type="dxa"/>
            <w:shd w:val="clear" w:color="auto" w:fill="auto"/>
          </w:tcPr>
          <w:p w14:paraId="22B5FA6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Региональный проект «Развитие водохозяйственного комплекса Ярославской области» – всего</w:t>
            </w:r>
          </w:p>
          <w:p w14:paraId="3A549C6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25B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sz w:val="24"/>
                <w:szCs w:val="24"/>
              </w:rPr>
              <w:t>75469,9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C93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sz w:val="24"/>
                <w:szCs w:val="24"/>
              </w:rPr>
              <w:t>270510,9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6F717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sz w:val="24"/>
                <w:szCs w:val="24"/>
              </w:rPr>
              <w:t>528367,8</w:t>
            </w:r>
          </w:p>
        </w:tc>
        <w:tc>
          <w:tcPr>
            <w:tcW w:w="1069" w:type="dxa"/>
            <w:shd w:val="clear" w:color="auto" w:fill="auto"/>
          </w:tcPr>
          <w:p w14:paraId="72607DB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7AC43BE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553A3BE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36199916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0F12BE5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874347,7</w:t>
            </w:r>
          </w:p>
        </w:tc>
      </w:tr>
      <w:tr w:rsidR="004469EC" w:rsidRPr="004469EC" w14:paraId="072F1B54" w14:textId="77777777" w:rsidTr="00961C7B">
        <w:tc>
          <w:tcPr>
            <w:tcW w:w="6012" w:type="dxa"/>
            <w:shd w:val="clear" w:color="auto" w:fill="auto"/>
          </w:tcPr>
          <w:p w14:paraId="4C50EFF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14:paraId="5813034A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19357,8</w:t>
            </w: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</w:tcPr>
          <w:p w14:paraId="6C7213E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102626,8</w:t>
            </w:r>
          </w:p>
        </w:tc>
        <w:tc>
          <w:tcPr>
            <w:tcW w:w="1072" w:type="dxa"/>
            <w:shd w:val="clear" w:color="auto" w:fill="auto"/>
          </w:tcPr>
          <w:p w14:paraId="6F73A0C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175646,8</w:t>
            </w:r>
          </w:p>
        </w:tc>
        <w:tc>
          <w:tcPr>
            <w:tcW w:w="1069" w:type="dxa"/>
            <w:shd w:val="clear" w:color="auto" w:fill="auto"/>
          </w:tcPr>
          <w:p w14:paraId="41EC9E6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2D84DB36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5CDA76A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44064B1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407C9A0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297631,4</w:t>
            </w:r>
          </w:p>
        </w:tc>
      </w:tr>
      <w:tr w:rsidR="004469EC" w:rsidRPr="004469EC" w14:paraId="55829180" w14:textId="77777777" w:rsidTr="00961C7B">
        <w:tc>
          <w:tcPr>
            <w:tcW w:w="6012" w:type="dxa"/>
            <w:shd w:val="clear" w:color="auto" w:fill="auto"/>
          </w:tcPr>
          <w:p w14:paraId="35380BE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422C909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52337,7</w:t>
            </w:r>
          </w:p>
        </w:tc>
        <w:tc>
          <w:tcPr>
            <w:tcW w:w="1069" w:type="dxa"/>
            <w:shd w:val="clear" w:color="auto" w:fill="auto"/>
          </w:tcPr>
          <w:p w14:paraId="42B34F7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151101,3</w:t>
            </w:r>
          </w:p>
        </w:tc>
        <w:tc>
          <w:tcPr>
            <w:tcW w:w="1072" w:type="dxa"/>
            <w:shd w:val="clear" w:color="auto" w:fill="auto"/>
          </w:tcPr>
          <w:p w14:paraId="73FB5513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294992,5</w:t>
            </w:r>
          </w:p>
        </w:tc>
        <w:tc>
          <w:tcPr>
            <w:tcW w:w="1069" w:type="dxa"/>
            <w:shd w:val="clear" w:color="auto" w:fill="auto"/>
          </w:tcPr>
          <w:p w14:paraId="0BFBAE7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5161E386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33627E0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648966B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0635B58D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498431,5</w:t>
            </w:r>
          </w:p>
        </w:tc>
      </w:tr>
      <w:tr w:rsidR="004469EC" w:rsidRPr="004469EC" w14:paraId="275821EA" w14:textId="77777777" w:rsidTr="00961C7B">
        <w:tc>
          <w:tcPr>
            <w:tcW w:w="6012" w:type="dxa"/>
            <w:shd w:val="clear" w:color="auto" w:fill="auto"/>
          </w:tcPr>
          <w:p w14:paraId="0D14CCF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071" w:type="dxa"/>
            <w:shd w:val="clear" w:color="auto" w:fill="auto"/>
          </w:tcPr>
          <w:p w14:paraId="7207138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3773,5</w:t>
            </w:r>
          </w:p>
        </w:tc>
        <w:tc>
          <w:tcPr>
            <w:tcW w:w="1069" w:type="dxa"/>
            <w:shd w:val="clear" w:color="auto" w:fill="auto"/>
          </w:tcPr>
          <w:p w14:paraId="148574B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16782,8</w:t>
            </w:r>
          </w:p>
        </w:tc>
        <w:tc>
          <w:tcPr>
            <w:tcW w:w="1072" w:type="dxa"/>
            <w:shd w:val="clear" w:color="auto" w:fill="auto"/>
          </w:tcPr>
          <w:p w14:paraId="5EDC6E2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57728,5</w:t>
            </w:r>
          </w:p>
        </w:tc>
        <w:tc>
          <w:tcPr>
            <w:tcW w:w="1069" w:type="dxa"/>
            <w:shd w:val="clear" w:color="auto" w:fill="auto"/>
          </w:tcPr>
          <w:p w14:paraId="497B5CF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1CAA0E1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42EADE6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4762AD52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14:paraId="2F9FFA7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78284,8</w:t>
            </w:r>
          </w:p>
        </w:tc>
      </w:tr>
      <w:tr w:rsidR="004469EC" w:rsidRPr="004469EC" w14:paraId="65078199" w14:textId="77777777" w:rsidTr="00961C7B">
        <w:tc>
          <w:tcPr>
            <w:tcW w:w="6012" w:type="dxa"/>
            <w:shd w:val="clear" w:color="auto" w:fill="auto"/>
          </w:tcPr>
          <w:p w14:paraId="7B19C574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Комплекс процессных мероприятий «Управление охраной окружающей среды и рациональным природопользованием в Ярославской области» – всего</w:t>
            </w:r>
          </w:p>
          <w:p w14:paraId="26B8DCD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1CFDEF84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98356,2</w:t>
            </w:r>
          </w:p>
        </w:tc>
        <w:tc>
          <w:tcPr>
            <w:tcW w:w="1069" w:type="dxa"/>
            <w:shd w:val="clear" w:color="auto" w:fill="auto"/>
          </w:tcPr>
          <w:p w14:paraId="54DA5DA3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142652,7</w:t>
            </w:r>
          </w:p>
        </w:tc>
        <w:tc>
          <w:tcPr>
            <w:tcW w:w="1072" w:type="dxa"/>
            <w:shd w:val="clear" w:color="auto" w:fill="auto"/>
          </w:tcPr>
          <w:p w14:paraId="58472961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58406,1</w:t>
            </w:r>
          </w:p>
        </w:tc>
        <w:tc>
          <w:tcPr>
            <w:tcW w:w="1069" w:type="dxa"/>
            <w:shd w:val="clear" w:color="auto" w:fill="auto"/>
          </w:tcPr>
          <w:p w14:paraId="3D0B4F0C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58406,1</w:t>
            </w:r>
          </w:p>
        </w:tc>
        <w:tc>
          <w:tcPr>
            <w:tcW w:w="1069" w:type="dxa"/>
            <w:shd w:val="clear" w:color="auto" w:fill="auto"/>
          </w:tcPr>
          <w:p w14:paraId="75E44CE8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58406,1</w:t>
            </w:r>
          </w:p>
        </w:tc>
        <w:tc>
          <w:tcPr>
            <w:tcW w:w="935" w:type="dxa"/>
            <w:shd w:val="clear" w:color="auto" w:fill="auto"/>
          </w:tcPr>
          <w:p w14:paraId="52676068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58406,1</w:t>
            </w:r>
          </w:p>
        </w:tc>
        <w:tc>
          <w:tcPr>
            <w:tcW w:w="938" w:type="dxa"/>
            <w:shd w:val="clear" w:color="auto" w:fill="auto"/>
          </w:tcPr>
          <w:p w14:paraId="62EA66FF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58406,1</w:t>
            </w:r>
          </w:p>
        </w:tc>
        <w:tc>
          <w:tcPr>
            <w:tcW w:w="1615" w:type="dxa"/>
            <w:shd w:val="clear" w:color="auto" w:fill="auto"/>
          </w:tcPr>
          <w:p w14:paraId="557E3015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sz w:val="24"/>
                <w:szCs w:val="24"/>
              </w:rPr>
              <w:t>533039,4</w:t>
            </w:r>
          </w:p>
        </w:tc>
      </w:tr>
      <w:tr w:rsidR="004469EC" w:rsidRPr="004469EC" w14:paraId="1A9F255C" w14:textId="77777777" w:rsidTr="00961C7B">
        <w:tc>
          <w:tcPr>
            <w:tcW w:w="6012" w:type="dxa"/>
            <w:shd w:val="clear" w:color="auto" w:fill="auto"/>
          </w:tcPr>
          <w:p w14:paraId="6C03C0F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14:paraId="670EC3A2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98115,7</w:t>
            </w:r>
          </w:p>
        </w:tc>
        <w:tc>
          <w:tcPr>
            <w:tcW w:w="1069" w:type="dxa"/>
            <w:shd w:val="clear" w:color="auto" w:fill="auto"/>
          </w:tcPr>
          <w:p w14:paraId="3C73FA17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137493,3</w:t>
            </w:r>
          </w:p>
        </w:tc>
        <w:tc>
          <w:tcPr>
            <w:tcW w:w="1072" w:type="dxa"/>
            <w:shd w:val="clear" w:color="auto" w:fill="auto"/>
          </w:tcPr>
          <w:p w14:paraId="484E0ED6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069" w:type="dxa"/>
            <w:shd w:val="clear" w:color="auto" w:fill="auto"/>
          </w:tcPr>
          <w:p w14:paraId="759BF058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069" w:type="dxa"/>
            <w:shd w:val="clear" w:color="auto" w:fill="auto"/>
          </w:tcPr>
          <w:p w14:paraId="7A60608B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935" w:type="dxa"/>
            <w:shd w:val="clear" w:color="auto" w:fill="auto"/>
          </w:tcPr>
          <w:p w14:paraId="5E64A902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938" w:type="dxa"/>
            <w:shd w:val="clear" w:color="auto" w:fill="auto"/>
          </w:tcPr>
          <w:p w14:paraId="56B49CF3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53481,6</w:t>
            </w:r>
          </w:p>
        </w:tc>
        <w:tc>
          <w:tcPr>
            <w:tcW w:w="1615" w:type="dxa"/>
            <w:shd w:val="clear" w:color="auto" w:fill="auto"/>
          </w:tcPr>
          <w:p w14:paraId="69F5ED57" w14:textId="77777777" w:rsidR="004469EC" w:rsidRPr="004469EC" w:rsidRDefault="004469EC" w:rsidP="004469EC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color w:val="000000"/>
                <w:sz w:val="24"/>
                <w:szCs w:val="24"/>
              </w:rPr>
              <w:t>503017,00</w:t>
            </w:r>
          </w:p>
        </w:tc>
      </w:tr>
      <w:tr w:rsidR="004469EC" w:rsidRPr="004469EC" w14:paraId="04BCD262" w14:textId="77777777" w:rsidTr="00961C7B">
        <w:tc>
          <w:tcPr>
            <w:tcW w:w="6012" w:type="dxa"/>
            <w:shd w:val="clear" w:color="auto" w:fill="auto"/>
          </w:tcPr>
          <w:p w14:paraId="6668EC7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6244C4AF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240,5</w:t>
            </w:r>
          </w:p>
        </w:tc>
        <w:tc>
          <w:tcPr>
            <w:tcW w:w="1069" w:type="dxa"/>
            <w:shd w:val="clear" w:color="auto" w:fill="auto"/>
          </w:tcPr>
          <w:p w14:paraId="033A488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5159,4</w:t>
            </w:r>
          </w:p>
        </w:tc>
        <w:tc>
          <w:tcPr>
            <w:tcW w:w="1072" w:type="dxa"/>
            <w:shd w:val="clear" w:color="auto" w:fill="auto"/>
          </w:tcPr>
          <w:p w14:paraId="6DFD9D3D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4924,5</w:t>
            </w:r>
          </w:p>
        </w:tc>
        <w:tc>
          <w:tcPr>
            <w:tcW w:w="1069" w:type="dxa"/>
            <w:shd w:val="clear" w:color="auto" w:fill="auto"/>
          </w:tcPr>
          <w:p w14:paraId="3586157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4924,5</w:t>
            </w:r>
          </w:p>
        </w:tc>
        <w:tc>
          <w:tcPr>
            <w:tcW w:w="1069" w:type="dxa"/>
            <w:shd w:val="clear" w:color="auto" w:fill="auto"/>
          </w:tcPr>
          <w:p w14:paraId="73F23AC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4924,5</w:t>
            </w:r>
          </w:p>
        </w:tc>
        <w:tc>
          <w:tcPr>
            <w:tcW w:w="935" w:type="dxa"/>
            <w:shd w:val="clear" w:color="auto" w:fill="auto"/>
          </w:tcPr>
          <w:p w14:paraId="2EC638F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4924,5</w:t>
            </w:r>
          </w:p>
        </w:tc>
        <w:tc>
          <w:tcPr>
            <w:tcW w:w="938" w:type="dxa"/>
            <w:shd w:val="clear" w:color="auto" w:fill="auto"/>
          </w:tcPr>
          <w:p w14:paraId="05833C36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4924,5</w:t>
            </w:r>
          </w:p>
        </w:tc>
        <w:tc>
          <w:tcPr>
            <w:tcW w:w="1615" w:type="dxa"/>
            <w:shd w:val="clear" w:color="auto" w:fill="auto"/>
          </w:tcPr>
          <w:p w14:paraId="16A9A21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30022,4</w:t>
            </w:r>
          </w:p>
        </w:tc>
      </w:tr>
      <w:tr w:rsidR="004469EC" w:rsidRPr="004469EC" w14:paraId="016E3908" w14:textId="77777777" w:rsidTr="00961C7B">
        <w:tc>
          <w:tcPr>
            <w:tcW w:w="6012" w:type="dxa"/>
            <w:shd w:val="clear" w:color="auto" w:fill="auto"/>
          </w:tcPr>
          <w:p w14:paraId="5ADFB4A5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 xml:space="preserve">Комплекс процессных мероприятий «Осуществление отдельных полномочий Российской Федерации в </w:t>
            </w:r>
            <w:r w:rsidRPr="004469EC">
              <w:rPr>
                <w:rFonts w:cs="Times New Roman"/>
                <w:bCs/>
                <w:sz w:val="24"/>
                <w:szCs w:val="24"/>
              </w:rPr>
              <w:lastRenderedPageBreak/>
              <w:t>области организации, регулирования и охраны животного мира» – всего</w:t>
            </w:r>
          </w:p>
          <w:p w14:paraId="5321FCE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59EEFC8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lastRenderedPageBreak/>
              <w:t>359,0</w:t>
            </w:r>
          </w:p>
        </w:tc>
        <w:tc>
          <w:tcPr>
            <w:tcW w:w="1069" w:type="dxa"/>
            <w:shd w:val="clear" w:color="auto" w:fill="auto"/>
          </w:tcPr>
          <w:p w14:paraId="405AE17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072" w:type="dxa"/>
            <w:shd w:val="clear" w:color="auto" w:fill="auto"/>
          </w:tcPr>
          <w:p w14:paraId="7988A04B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069" w:type="dxa"/>
            <w:shd w:val="clear" w:color="auto" w:fill="auto"/>
          </w:tcPr>
          <w:p w14:paraId="097A4613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069" w:type="dxa"/>
            <w:shd w:val="clear" w:color="auto" w:fill="auto"/>
          </w:tcPr>
          <w:p w14:paraId="32DEFEE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935" w:type="dxa"/>
            <w:shd w:val="clear" w:color="auto" w:fill="auto"/>
          </w:tcPr>
          <w:p w14:paraId="2FE4A527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938" w:type="dxa"/>
            <w:shd w:val="clear" w:color="auto" w:fill="auto"/>
          </w:tcPr>
          <w:p w14:paraId="71A0917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615" w:type="dxa"/>
            <w:shd w:val="clear" w:color="auto" w:fill="auto"/>
          </w:tcPr>
          <w:p w14:paraId="37F9B3A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2505,8</w:t>
            </w:r>
          </w:p>
        </w:tc>
      </w:tr>
      <w:tr w:rsidR="004469EC" w:rsidRPr="004469EC" w14:paraId="35655EAA" w14:textId="77777777" w:rsidTr="00961C7B">
        <w:tc>
          <w:tcPr>
            <w:tcW w:w="6012" w:type="dxa"/>
            <w:shd w:val="clear" w:color="auto" w:fill="auto"/>
          </w:tcPr>
          <w:p w14:paraId="7C8EAB30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084A54F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359,0</w:t>
            </w:r>
          </w:p>
        </w:tc>
        <w:tc>
          <w:tcPr>
            <w:tcW w:w="1069" w:type="dxa"/>
            <w:shd w:val="clear" w:color="auto" w:fill="auto"/>
          </w:tcPr>
          <w:p w14:paraId="26AB395D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072" w:type="dxa"/>
            <w:shd w:val="clear" w:color="auto" w:fill="auto"/>
          </w:tcPr>
          <w:p w14:paraId="11C47B41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069" w:type="dxa"/>
            <w:shd w:val="clear" w:color="auto" w:fill="auto"/>
          </w:tcPr>
          <w:p w14:paraId="39B9379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069" w:type="dxa"/>
            <w:shd w:val="clear" w:color="auto" w:fill="auto"/>
          </w:tcPr>
          <w:p w14:paraId="11977B6C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935" w:type="dxa"/>
            <w:shd w:val="clear" w:color="auto" w:fill="auto"/>
          </w:tcPr>
          <w:p w14:paraId="7B669B99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938" w:type="dxa"/>
            <w:shd w:val="clear" w:color="auto" w:fill="auto"/>
          </w:tcPr>
          <w:p w14:paraId="2A6C33B8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357,8</w:t>
            </w:r>
          </w:p>
        </w:tc>
        <w:tc>
          <w:tcPr>
            <w:tcW w:w="1615" w:type="dxa"/>
            <w:shd w:val="clear" w:color="auto" w:fill="auto"/>
          </w:tcPr>
          <w:p w14:paraId="1408EC7E" w14:textId="77777777" w:rsidR="004469EC" w:rsidRPr="004469EC" w:rsidRDefault="004469EC" w:rsidP="004469EC">
            <w:pPr>
              <w:widowControl w:val="0"/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4469EC">
              <w:rPr>
                <w:rFonts w:cs="Times New Roman"/>
                <w:bCs/>
                <w:sz w:val="24"/>
                <w:szCs w:val="24"/>
              </w:rPr>
              <w:t>2505,8</w:t>
            </w:r>
          </w:p>
        </w:tc>
      </w:tr>
    </w:tbl>
    <w:p w14:paraId="4767AAEB" w14:textId="77777777" w:rsidR="004F359E" w:rsidRPr="004F359E" w:rsidRDefault="004F359E" w:rsidP="001D7D59">
      <w:pPr>
        <w:rPr>
          <w:rFonts w:cs="Times New Roman"/>
          <w:sz w:val="2"/>
          <w:szCs w:val="2"/>
        </w:rPr>
      </w:pPr>
    </w:p>
    <w:p w14:paraId="1FCF1002" w14:textId="77777777" w:rsidR="004F359E" w:rsidRPr="004F359E" w:rsidRDefault="004F359E" w:rsidP="001D7D59">
      <w:pPr>
        <w:rPr>
          <w:sz w:val="2"/>
          <w:szCs w:val="2"/>
        </w:rPr>
      </w:pPr>
    </w:p>
    <w:sectPr w:rsidR="004F359E" w:rsidRPr="004F359E" w:rsidSect="00A7493E">
      <w:headerReference w:type="default" r:id="rId11"/>
      <w:headerReference w:type="first" r:id="rId12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38B29" w14:textId="77777777" w:rsidR="0027162C" w:rsidRDefault="0027162C" w:rsidP="00CF5840">
      <w:r>
        <w:separator/>
      </w:r>
    </w:p>
  </w:endnote>
  <w:endnote w:type="continuationSeparator" w:id="0">
    <w:p w14:paraId="127399AB" w14:textId="77777777" w:rsidR="0027162C" w:rsidRDefault="0027162C" w:rsidP="00CF5840">
      <w:r>
        <w:continuationSeparator/>
      </w:r>
    </w:p>
  </w:endnote>
  <w:endnote w:type="continuationNotice" w:id="1">
    <w:p w14:paraId="24A9C0CA" w14:textId="77777777" w:rsidR="0027162C" w:rsidRDefault="002716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4BE4B" w14:textId="77777777" w:rsidR="0027162C" w:rsidRDefault="0027162C" w:rsidP="00CF5840">
      <w:r>
        <w:separator/>
      </w:r>
    </w:p>
  </w:footnote>
  <w:footnote w:type="continuationSeparator" w:id="0">
    <w:p w14:paraId="3844126F" w14:textId="77777777" w:rsidR="0027162C" w:rsidRDefault="0027162C" w:rsidP="00CF5840">
      <w:r>
        <w:continuationSeparator/>
      </w:r>
    </w:p>
  </w:footnote>
  <w:footnote w:type="continuationNotice" w:id="1">
    <w:p w14:paraId="3091860B" w14:textId="77777777" w:rsidR="0027162C" w:rsidRDefault="002716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675932"/>
      <w:docPartObj>
        <w:docPartGallery w:val="Page Numbers (Top of Page)"/>
        <w:docPartUnique/>
      </w:docPartObj>
    </w:sdtPr>
    <w:sdtEndPr/>
    <w:sdtContent>
      <w:p w14:paraId="03A76D57" w14:textId="529D558A" w:rsidR="00A7493E" w:rsidRDefault="00A749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E82">
          <w:rPr>
            <w:noProof/>
          </w:rPr>
          <w:t>9</w:t>
        </w:r>
        <w:r>
          <w:fldChar w:fldCharType="end"/>
        </w:r>
      </w:p>
    </w:sdtContent>
  </w:sdt>
  <w:p w14:paraId="1E22E172" w14:textId="55EFD714" w:rsidR="00BE7A63" w:rsidRPr="005E7761" w:rsidRDefault="00BE7A63" w:rsidP="005E77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335D2" w14:textId="756002E2" w:rsidR="00A7493E" w:rsidRDefault="00A7493E">
    <w:pPr>
      <w:pStyle w:val="a4"/>
      <w:jc w:val="center"/>
    </w:pPr>
  </w:p>
  <w:p w14:paraId="2B43A8F8" w14:textId="77777777" w:rsidR="00A7493E" w:rsidRDefault="00A749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07B"/>
    <w:multiLevelType w:val="hybridMultilevel"/>
    <w:tmpl w:val="B03EC014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A52846"/>
    <w:multiLevelType w:val="multilevel"/>
    <w:tmpl w:val="376222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A52E1A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88A17C6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92B4E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112CA7"/>
    <w:multiLevelType w:val="hybridMultilevel"/>
    <w:tmpl w:val="7A7A3E1C"/>
    <w:lvl w:ilvl="0" w:tplc="719CE35A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4FB61EB"/>
    <w:multiLevelType w:val="multilevel"/>
    <w:tmpl w:val="6ACCA7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5031267"/>
    <w:multiLevelType w:val="hybridMultilevel"/>
    <w:tmpl w:val="BC2A1CDA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B76DB"/>
    <w:multiLevelType w:val="hybridMultilevel"/>
    <w:tmpl w:val="135CF8AE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9C778D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D0A1C1D"/>
    <w:multiLevelType w:val="multilevel"/>
    <w:tmpl w:val="7D769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3835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7E6F11"/>
    <w:multiLevelType w:val="hybridMultilevel"/>
    <w:tmpl w:val="4F947B12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BC33C4"/>
    <w:multiLevelType w:val="multilevel"/>
    <w:tmpl w:val="239C5C30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2D30D7"/>
    <w:multiLevelType w:val="multilevel"/>
    <w:tmpl w:val="F916773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709" w:firstLine="320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A7684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5" w15:restartNumberingAfterBreak="0">
    <w:nsid w:val="403039F1"/>
    <w:multiLevelType w:val="multilevel"/>
    <w:tmpl w:val="376222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383A7A"/>
    <w:multiLevelType w:val="hybridMultilevel"/>
    <w:tmpl w:val="E238F9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1184798"/>
    <w:multiLevelType w:val="multilevel"/>
    <w:tmpl w:val="A9603B1C"/>
    <w:lvl w:ilvl="0">
      <w:start w:val="1"/>
      <w:numFmt w:val="bullet"/>
      <w:lvlText w:val="-"/>
      <w:lvlJc w:val="left"/>
      <w:pPr>
        <w:ind w:left="375" w:hanging="37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0F505B"/>
    <w:multiLevelType w:val="hybridMultilevel"/>
    <w:tmpl w:val="E3BAD9C0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2E24A8"/>
    <w:multiLevelType w:val="hybridMultilevel"/>
    <w:tmpl w:val="A5B8FD9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FA123278">
      <w:start w:val="1"/>
      <w:numFmt w:val="decimal"/>
      <w:lvlText w:val="7.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59B82845"/>
    <w:multiLevelType w:val="multilevel"/>
    <w:tmpl w:val="BC2A1CDA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0788C"/>
    <w:multiLevelType w:val="multilevel"/>
    <w:tmpl w:val="6ACCA7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38A7780"/>
    <w:multiLevelType w:val="hybridMultilevel"/>
    <w:tmpl w:val="E8163C12"/>
    <w:lvl w:ilvl="0" w:tplc="692C5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CF2F36"/>
    <w:multiLevelType w:val="hybridMultilevel"/>
    <w:tmpl w:val="AE404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10547F"/>
    <w:multiLevelType w:val="hybridMultilevel"/>
    <w:tmpl w:val="9760B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693F4B"/>
    <w:multiLevelType w:val="hybridMultilevel"/>
    <w:tmpl w:val="BF1E604C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575366"/>
    <w:multiLevelType w:val="hybridMultilevel"/>
    <w:tmpl w:val="91D65E06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8B078BC"/>
    <w:multiLevelType w:val="hybridMultilevel"/>
    <w:tmpl w:val="0368F79C"/>
    <w:lvl w:ilvl="0" w:tplc="C16E25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17F6F"/>
    <w:multiLevelType w:val="multilevel"/>
    <w:tmpl w:val="58F0734E"/>
    <w:lvl w:ilvl="0">
      <w:start w:val="1"/>
      <w:numFmt w:val="upperRoman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5520E6"/>
    <w:multiLevelType w:val="multilevel"/>
    <w:tmpl w:val="BFC8DCD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1AB08CD"/>
    <w:multiLevelType w:val="multilevel"/>
    <w:tmpl w:val="120E18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83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8A3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391C66"/>
    <w:multiLevelType w:val="hybridMultilevel"/>
    <w:tmpl w:val="340C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87687"/>
    <w:multiLevelType w:val="hybridMultilevel"/>
    <w:tmpl w:val="DF02DEC0"/>
    <w:lvl w:ilvl="0" w:tplc="5A1652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F5A31"/>
    <w:multiLevelType w:val="multilevel"/>
    <w:tmpl w:val="58F0734E"/>
    <w:lvl w:ilvl="0">
      <w:start w:val="1"/>
      <w:numFmt w:val="upperRoman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F6812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2"/>
  </w:num>
  <w:num w:numId="3">
    <w:abstractNumId w:val="5"/>
  </w:num>
  <w:num w:numId="4">
    <w:abstractNumId w:val="28"/>
  </w:num>
  <w:num w:numId="5">
    <w:abstractNumId w:val="13"/>
  </w:num>
  <w:num w:numId="6">
    <w:abstractNumId w:val="34"/>
  </w:num>
  <w:num w:numId="7">
    <w:abstractNumId w:val="31"/>
  </w:num>
  <w:num w:numId="8">
    <w:abstractNumId w:val="30"/>
  </w:num>
  <w:num w:numId="9">
    <w:abstractNumId w:val="35"/>
  </w:num>
  <w:num w:numId="10">
    <w:abstractNumId w:val="33"/>
  </w:num>
  <w:num w:numId="11">
    <w:abstractNumId w:val="14"/>
  </w:num>
  <w:num w:numId="12">
    <w:abstractNumId w:val="16"/>
  </w:num>
  <w:num w:numId="13">
    <w:abstractNumId w:val="15"/>
  </w:num>
  <w:num w:numId="14">
    <w:abstractNumId w:val="3"/>
  </w:num>
  <w:num w:numId="15">
    <w:abstractNumId w:val="9"/>
  </w:num>
  <w:num w:numId="16">
    <w:abstractNumId w:val="19"/>
  </w:num>
  <w:num w:numId="17">
    <w:abstractNumId w:val="2"/>
  </w:num>
  <w:num w:numId="18">
    <w:abstractNumId w:val="11"/>
  </w:num>
  <w:num w:numId="19">
    <w:abstractNumId w:val="26"/>
  </w:num>
  <w:num w:numId="20">
    <w:abstractNumId w:val="25"/>
  </w:num>
  <w:num w:numId="21">
    <w:abstractNumId w:val="7"/>
  </w:num>
  <w:num w:numId="22">
    <w:abstractNumId w:val="20"/>
  </w:num>
  <w:num w:numId="23">
    <w:abstractNumId w:val="24"/>
  </w:num>
  <w:num w:numId="24">
    <w:abstractNumId w:val="0"/>
  </w:num>
  <w:num w:numId="25">
    <w:abstractNumId w:val="1"/>
  </w:num>
  <w:num w:numId="26">
    <w:abstractNumId w:val="18"/>
  </w:num>
  <w:num w:numId="27">
    <w:abstractNumId w:val="8"/>
  </w:num>
  <w:num w:numId="28">
    <w:abstractNumId w:val="21"/>
  </w:num>
  <w:num w:numId="29">
    <w:abstractNumId w:val="10"/>
  </w:num>
  <w:num w:numId="30">
    <w:abstractNumId w:val="32"/>
  </w:num>
  <w:num w:numId="31">
    <w:abstractNumId w:val="6"/>
  </w:num>
  <w:num w:numId="32">
    <w:abstractNumId w:val="12"/>
  </w:num>
  <w:num w:numId="33">
    <w:abstractNumId w:val="17"/>
  </w:num>
  <w:num w:numId="34">
    <w:abstractNumId w:val="29"/>
  </w:num>
  <w:num w:numId="35">
    <w:abstractNumId w:val="27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9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537DA"/>
    <w:rsid w:val="000561D9"/>
    <w:rsid w:val="000861BE"/>
    <w:rsid w:val="000A5C49"/>
    <w:rsid w:val="000C0CB2"/>
    <w:rsid w:val="000F2FC0"/>
    <w:rsid w:val="00103D93"/>
    <w:rsid w:val="00104C8F"/>
    <w:rsid w:val="001148DD"/>
    <w:rsid w:val="00123CDD"/>
    <w:rsid w:val="00126C45"/>
    <w:rsid w:val="001347C5"/>
    <w:rsid w:val="00146840"/>
    <w:rsid w:val="00166378"/>
    <w:rsid w:val="001707B3"/>
    <w:rsid w:val="00173BB1"/>
    <w:rsid w:val="001A1BFC"/>
    <w:rsid w:val="001B6AAD"/>
    <w:rsid w:val="001B72C8"/>
    <w:rsid w:val="001C78DA"/>
    <w:rsid w:val="001D7D59"/>
    <w:rsid w:val="001E68F8"/>
    <w:rsid w:val="001F18C2"/>
    <w:rsid w:val="00203A82"/>
    <w:rsid w:val="002238BB"/>
    <w:rsid w:val="002306C4"/>
    <w:rsid w:val="0023227E"/>
    <w:rsid w:val="00243E88"/>
    <w:rsid w:val="00260038"/>
    <w:rsid w:val="0027162C"/>
    <w:rsid w:val="00297966"/>
    <w:rsid w:val="002D152D"/>
    <w:rsid w:val="002F30DD"/>
    <w:rsid w:val="002F6DDE"/>
    <w:rsid w:val="003246AA"/>
    <w:rsid w:val="00327EF3"/>
    <w:rsid w:val="00361152"/>
    <w:rsid w:val="003656CE"/>
    <w:rsid w:val="00381164"/>
    <w:rsid w:val="003902AC"/>
    <w:rsid w:val="00390D8E"/>
    <w:rsid w:val="003A2DCC"/>
    <w:rsid w:val="003A5E7A"/>
    <w:rsid w:val="003B1012"/>
    <w:rsid w:val="003C0E5F"/>
    <w:rsid w:val="003C3E46"/>
    <w:rsid w:val="003C454B"/>
    <w:rsid w:val="003D0888"/>
    <w:rsid w:val="003D1E8D"/>
    <w:rsid w:val="003D52A4"/>
    <w:rsid w:val="003E761E"/>
    <w:rsid w:val="003F11C4"/>
    <w:rsid w:val="003F43C8"/>
    <w:rsid w:val="003F65E2"/>
    <w:rsid w:val="003F792C"/>
    <w:rsid w:val="0040656C"/>
    <w:rsid w:val="00431CB2"/>
    <w:rsid w:val="00434885"/>
    <w:rsid w:val="004469EC"/>
    <w:rsid w:val="004705FD"/>
    <w:rsid w:val="00470773"/>
    <w:rsid w:val="0047728C"/>
    <w:rsid w:val="00487DAB"/>
    <w:rsid w:val="004A430D"/>
    <w:rsid w:val="004A602D"/>
    <w:rsid w:val="004F0106"/>
    <w:rsid w:val="004F359E"/>
    <w:rsid w:val="004F4259"/>
    <w:rsid w:val="005044BE"/>
    <w:rsid w:val="0054649B"/>
    <w:rsid w:val="00547508"/>
    <w:rsid w:val="005560FB"/>
    <w:rsid w:val="00561F4E"/>
    <w:rsid w:val="00570FBB"/>
    <w:rsid w:val="005734A5"/>
    <w:rsid w:val="005862FB"/>
    <w:rsid w:val="005A2590"/>
    <w:rsid w:val="005C504B"/>
    <w:rsid w:val="005D0750"/>
    <w:rsid w:val="005D3B6D"/>
    <w:rsid w:val="005D4AE9"/>
    <w:rsid w:val="005D59DD"/>
    <w:rsid w:val="005D7559"/>
    <w:rsid w:val="005E2257"/>
    <w:rsid w:val="005E7761"/>
    <w:rsid w:val="005F2543"/>
    <w:rsid w:val="005F2BC9"/>
    <w:rsid w:val="0060228B"/>
    <w:rsid w:val="00604698"/>
    <w:rsid w:val="006157BF"/>
    <w:rsid w:val="00615BAD"/>
    <w:rsid w:val="00631ABE"/>
    <w:rsid w:val="006467FB"/>
    <w:rsid w:val="006579D9"/>
    <w:rsid w:val="00670127"/>
    <w:rsid w:val="0068143C"/>
    <w:rsid w:val="00681496"/>
    <w:rsid w:val="006A3435"/>
    <w:rsid w:val="006B24DC"/>
    <w:rsid w:val="006B7C75"/>
    <w:rsid w:val="006C40B6"/>
    <w:rsid w:val="00723FAF"/>
    <w:rsid w:val="0073165B"/>
    <w:rsid w:val="00733A3F"/>
    <w:rsid w:val="007341B3"/>
    <w:rsid w:val="007351F6"/>
    <w:rsid w:val="00737E26"/>
    <w:rsid w:val="00751D92"/>
    <w:rsid w:val="00753E55"/>
    <w:rsid w:val="00757C56"/>
    <w:rsid w:val="007670E0"/>
    <w:rsid w:val="00796C37"/>
    <w:rsid w:val="007A3512"/>
    <w:rsid w:val="007B00AE"/>
    <w:rsid w:val="007D40EE"/>
    <w:rsid w:val="007E382B"/>
    <w:rsid w:val="007F4D5C"/>
    <w:rsid w:val="00804EBD"/>
    <w:rsid w:val="00810833"/>
    <w:rsid w:val="00821AAE"/>
    <w:rsid w:val="00841B77"/>
    <w:rsid w:val="0084252D"/>
    <w:rsid w:val="00850BF0"/>
    <w:rsid w:val="00853059"/>
    <w:rsid w:val="008C1C56"/>
    <w:rsid w:val="008C1CB8"/>
    <w:rsid w:val="008C5C70"/>
    <w:rsid w:val="008E4D64"/>
    <w:rsid w:val="00906B50"/>
    <w:rsid w:val="0091101C"/>
    <w:rsid w:val="00930814"/>
    <w:rsid w:val="009403E6"/>
    <w:rsid w:val="00947AE4"/>
    <w:rsid w:val="00954E82"/>
    <w:rsid w:val="00961C7B"/>
    <w:rsid w:val="009B4313"/>
    <w:rsid w:val="009C29B8"/>
    <w:rsid w:val="009C2EEB"/>
    <w:rsid w:val="009D1BCA"/>
    <w:rsid w:val="009D79F4"/>
    <w:rsid w:val="009E7564"/>
    <w:rsid w:val="00A041B0"/>
    <w:rsid w:val="00A477F4"/>
    <w:rsid w:val="00A5786B"/>
    <w:rsid w:val="00A7493E"/>
    <w:rsid w:val="00A83D83"/>
    <w:rsid w:val="00A83F2C"/>
    <w:rsid w:val="00AA52A7"/>
    <w:rsid w:val="00AC3CC8"/>
    <w:rsid w:val="00AC4680"/>
    <w:rsid w:val="00AE392D"/>
    <w:rsid w:val="00AE5AA5"/>
    <w:rsid w:val="00B01B4B"/>
    <w:rsid w:val="00B0409D"/>
    <w:rsid w:val="00B20381"/>
    <w:rsid w:val="00B41FCA"/>
    <w:rsid w:val="00B466A7"/>
    <w:rsid w:val="00B55589"/>
    <w:rsid w:val="00B64440"/>
    <w:rsid w:val="00B7207D"/>
    <w:rsid w:val="00B864BC"/>
    <w:rsid w:val="00B90652"/>
    <w:rsid w:val="00B953D2"/>
    <w:rsid w:val="00BB1812"/>
    <w:rsid w:val="00BB38FE"/>
    <w:rsid w:val="00BB6A94"/>
    <w:rsid w:val="00BC23A0"/>
    <w:rsid w:val="00BD3826"/>
    <w:rsid w:val="00BD440D"/>
    <w:rsid w:val="00BE5FF5"/>
    <w:rsid w:val="00BE7A63"/>
    <w:rsid w:val="00BE7C98"/>
    <w:rsid w:val="00BF3681"/>
    <w:rsid w:val="00C152EA"/>
    <w:rsid w:val="00C208D9"/>
    <w:rsid w:val="00C31EAF"/>
    <w:rsid w:val="00C40147"/>
    <w:rsid w:val="00C4062D"/>
    <w:rsid w:val="00C45EE5"/>
    <w:rsid w:val="00C63241"/>
    <w:rsid w:val="00C642EE"/>
    <w:rsid w:val="00C77E53"/>
    <w:rsid w:val="00C81FFE"/>
    <w:rsid w:val="00C91384"/>
    <w:rsid w:val="00CA06FE"/>
    <w:rsid w:val="00CC533E"/>
    <w:rsid w:val="00CD41BE"/>
    <w:rsid w:val="00CF5840"/>
    <w:rsid w:val="00D00EFB"/>
    <w:rsid w:val="00D06430"/>
    <w:rsid w:val="00D438D5"/>
    <w:rsid w:val="00D52816"/>
    <w:rsid w:val="00D563D9"/>
    <w:rsid w:val="00D56875"/>
    <w:rsid w:val="00D652D7"/>
    <w:rsid w:val="00D93F0C"/>
    <w:rsid w:val="00DA28CC"/>
    <w:rsid w:val="00DC605D"/>
    <w:rsid w:val="00DD71B3"/>
    <w:rsid w:val="00DF6C2D"/>
    <w:rsid w:val="00E01984"/>
    <w:rsid w:val="00E1407E"/>
    <w:rsid w:val="00E3084B"/>
    <w:rsid w:val="00E675E8"/>
    <w:rsid w:val="00EB2F8C"/>
    <w:rsid w:val="00EC42A1"/>
    <w:rsid w:val="00EE1F13"/>
    <w:rsid w:val="00EF10A2"/>
    <w:rsid w:val="00EF69A9"/>
    <w:rsid w:val="00F24227"/>
    <w:rsid w:val="00F27999"/>
    <w:rsid w:val="00F451C4"/>
    <w:rsid w:val="00F65106"/>
    <w:rsid w:val="00F82D65"/>
    <w:rsid w:val="00F832B7"/>
    <w:rsid w:val="00FA1B77"/>
    <w:rsid w:val="00FA25E4"/>
    <w:rsid w:val="00FA2D4B"/>
    <w:rsid w:val="00FA5EA7"/>
    <w:rsid w:val="00FA6D68"/>
    <w:rsid w:val="00FB000D"/>
    <w:rsid w:val="00FC6ECA"/>
    <w:rsid w:val="00F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67BB8F"/>
  <w15:docId w15:val="{2D27A541-68EF-4F57-B253-0E651AF6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E4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s16">
    <w:name w:val="s_16"/>
    <w:basedOn w:val="a"/>
    <w:rsid w:val="00B7207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FF2043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DA28C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A28C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A28CC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28C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A28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2">
    <w:name w:val="Revision"/>
    <w:hidden/>
    <w:uiPriority w:val="99"/>
    <w:semiHidden/>
    <w:rsid w:val="003D0888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styleId="af3">
    <w:name w:val="Hyperlink"/>
    <w:basedOn w:val="a0"/>
    <w:uiPriority w:val="99"/>
    <w:semiHidden/>
    <w:unhideWhenUsed/>
    <w:rsid w:val="004F359E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4F359E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44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4469EC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1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3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2024-04-17T20:00:00+00:00</dateaddindb>
    <dateminusta xmlns="081b8c99-5a1b-4ba1-9a3e-0d0cea83319e" xsi:nil="true"/>
    <numik xmlns="af44e648-6311-40f1-ad37-1234555fd9ba">399</numik>
    <kind xmlns="e2080b48-eafa-461e-b501-38555d38caa1">79</kind>
    <num xmlns="af44e648-6311-40f1-ad37-1234555fd9ba">399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«Охрана окружающей среды в Ярославской области» на 2024 – 2030 годы (с изменениями на 15 апреля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32, 26.04.2024.</publication>
    <redactiondate xmlns="081b8c99-5a1b-4ba1-9a3e-0d0cea83319e">2025-04-14T20:00:00+00:00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8D3AD80F-2C1C-46D2-888A-BF0B184CF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54837-9026-4F9B-B07C-F87BFF49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49</TotalTime>
  <Pages>13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11</cp:revision>
  <cp:lastPrinted>2023-08-07T12:13:00Z</cp:lastPrinted>
  <dcterms:created xsi:type="dcterms:W3CDTF">2024-04-18T13:28:00Z</dcterms:created>
  <dcterms:modified xsi:type="dcterms:W3CDTF">2025-10-24T11:01:00Z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